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7EC6D747">
      <w:pPr>
        <w:pStyle w:val="style1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 w:hint="eastAsia"/>
          <w:sz w:val="24"/>
          <w:szCs w:val="16"/>
        </w:rPr>
        <w:t>附件1</w:t>
      </w:r>
      <w:r>
        <w:rPr>
          <w:rFonts w:ascii="Times New Roman" w:hAnsi="Times New Roman" w:hint="eastAsia"/>
          <w:sz w:val="28"/>
          <w:szCs w:val="18"/>
        </w:rPr>
        <w:t xml:space="preserve">  </w:t>
      </w:r>
      <w:r>
        <w:rPr>
          <w:rFonts w:ascii="Times New Roman" w:hAnsi="Times New Roman" w:hint="eastAsia"/>
          <w:sz w:val="24"/>
          <w:szCs w:val="16"/>
        </w:rPr>
        <w:t>中山大学第十七届模拟联合国大会暨全球胜任力挑战赛赛制细则</w:t>
      </w:r>
    </w:p>
    <w:p w14:paraId="2D3DC178">
      <w:pPr>
        <w:pStyle w:val="style0"/>
        <w:numPr>
          <w:ilvl w:val="0"/>
          <w:numId w:val="2"/>
        </w:numPr>
        <w:spacing w:lineRule="auto" w:line="360"/>
        <w:jc w:val="center"/>
        <w:rPr>
          <w:rFonts w:ascii="楷体" w:cs="楷体" w:eastAsia="楷体" w:hAnsi="楷体" w:hint="eastAsia"/>
          <w:b/>
          <w:bCs/>
          <w:sz w:val="28"/>
          <w:szCs w:val="28"/>
        </w:rPr>
      </w:pPr>
      <w:r>
        <w:rPr>
          <w:rFonts w:ascii="楷体" w:cs="楷体" w:eastAsia="楷体" w:hAnsi="楷体" w:hint="eastAsia"/>
          <w:b/>
          <w:bCs/>
          <w:sz w:val="28"/>
          <w:szCs w:val="28"/>
        </w:rPr>
        <w:t>初赛环节：国际关系基本知识笔试</w:t>
      </w:r>
    </w:p>
    <w:p w14:paraId="3533EA0B">
      <w:pPr>
        <w:pStyle w:val="style0"/>
        <w:numPr>
          <w:ilvl w:val="0"/>
          <w:numId w:val="8"/>
        </w:numPr>
        <w:spacing w:lineRule="auto" w:line="360"/>
        <w:rPr>
          <w:rFonts w:ascii="Times New Roman" w:cs="方正仿宋_GB2312" w:eastAsia="方正仿宋_GB2312" w:hAnsi="Times New Roman"/>
          <w:sz w:val="28"/>
          <w:szCs w:val="28"/>
        </w:rPr>
      </w:pPr>
      <w:r>
        <w:rPr>
          <w:rFonts w:ascii="Times New Roman" w:cs="方正仿宋_GB2312" w:eastAsia="方正仿宋_GB2312" w:hAnsi="Times New Roman" w:hint="eastAsia"/>
          <w:sz w:val="28"/>
          <w:szCs w:val="28"/>
        </w:rPr>
        <w:t>环节设置</w:t>
      </w:r>
    </w:p>
    <w:p w14:paraId="23A66C7C">
      <w:pPr>
        <w:pStyle w:val="style1"/>
        <w:numPr>
          <w:ilvl w:val="0"/>
          <w:numId w:val="9"/>
        </w:numPr>
        <w:spacing w:before="0" w:after="0" w:lineRule="auto" w:line="360"/>
        <w:rPr>
          <w:rFonts w:ascii="Times New Roman" w:cs="方正仿宋_GB2312" w:eastAsia="方正仿宋_GB2312" w:hAnsi="Times New Roman"/>
          <w:b w:val="false"/>
          <w:bCs/>
          <w:sz w:val="28"/>
          <w:szCs w:val="28"/>
        </w:rPr>
      </w:pPr>
      <w:r>
        <w:rPr>
          <w:rFonts w:ascii="Times New Roman" w:cs="方正仿宋_GB2312" w:eastAsia="方正仿宋_GB2312" w:hAnsi="Times New Roman" w:hint="eastAsia"/>
          <w:b w:val="false"/>
          <w:bCs/>
          <w:sz w:val="28"/>
          <w:szCs w:val="28"/>
        </w:rPr>
        <w:t>本轮环节为线上笔试。待报名截止后，大赛组委会将向各参赛队伍发送</w:t>
      </w:r>
      <w:r>
        <w:rPr>
          <w:rFonts w:ascii="Times New Roman" w:cs="方正仿宋_GB2312" w:eastAsia="方正仿宋_GB2312" w:hAnsi="Times New Roman" w:hint="eastAsia"/>
          <w:b w:val="false"/>
          <w:bCs/>
          <w:sz w:val="28"/>
          <w:szCs w:val="28"/>
          <w:lang w:val="en-US" w:eastAsia="zh-CN"/>
        </w:rPr>
        <w:t>初</w:t>
      </w:r>
      <w:r>
        <w:rPr>
          <w:rFonts w:ascii="Times New Roman" w:cs="方正仿宋_GB2312" w:eastAsia="方正仿宋_GB2312" w:hAnsi="Times New Roman" w:hint="eastAsia"/>
          <w:b w:val="false"/>
          <w:bCs/>
          <w:sz w:val="28"/>
          <w:szCs w:val="28"/>
        </w:rPr>
        <w:t>赛试题，试题涵盖国际关系理论、国际关系史、国际组织基本常识以及时政热点问题，共6道简答题和2道案例分析题。</w:t>
      </w:r>
    </w:p>
    <w:p w14:paraId="429C8546">
      <w:pPr>
        <w:pStyle w:val="style0"/>
        <w:numPr>
          <w:ilvl w:val="0"/>
          <w:numId w:val="9"/>
        </w:numPr>
        <w:spacing w:lineRule="auto" w:line="360"/>
        <w:rPr>
          <w:rFonts w:ascii="Times New Roman" w:cs="方正仿宋_GB2312" w:eastAsia="方正仿宋_GB2312" w:hAnsi="Times New Roman"/>
          <w:sz w:val="28"/>
          <w:szCs w:val="28"/>
        </w:rPr>
      </w:pPr>
      <w:r>
        <w:rPr>
          <w:rFonts w:ascii="Times New Roman" w:cs="方正仿宋_GB2312" w:eastAsia="方正仿宋_GB2312" w:hAnsi="Times New Roman" w:hint="eastAsia"/>
          <w:sz w:val="28"/>
          <w:szCs w:val="28"/>
        </w:rPr>
        <w:t>团队提交：参赛选手为4人一组，以团体形式进行作答团队版</w:t>
      </w:r>
      <w:r>
        <w:rPr>
          <w:rFonts w:ascii="Times New Roman" w:cs="方正仿宋_GB2312" w:eastAsia="方正仿宋_GB2312" w:hAnsi="Times New Roman" w:hint="eastAsia"/>
          <w:sz w:val="28"/>
          <w:szCs w:val="28"/>
          <w:lang w:eastAsia="zh-CN"/>
        </w:rPr>
        <w:t>初赛</w:t>
      </w:r>
      <w:r>
        <w:rPr>
          <w:rFonts w:ascii="Times New Roman" w:cs="方正仿宋_GB2312" w:eastAsia="方正仿宋_GB2312" w:hAnsi="Times New Roman" w:hint="eastAsia"/>
          <w:sz w:val="28"/>
          <w:szCs w:val="28"/>
        </w:rPr>
        <w:t>试题，每支队伍提交一份</w:t>
      </w:r>
      <w:r>
        <w:rPr>
          <w:rFonts w:ascii="Times New Roman" w:cs="方正仿宋_GB2312" w:eastAsia="方正仿宋_GB2312" w:hAnsi="Times New Roman" w:hint="eastAsia"/>
          <w:sz w:val="28"/>
          <w:szCs w:val="28"/>
          <w:lang w:eastAsia="zh-CN"/>
        </w:rPr>
        <w:t>初赛</w:t>
      </w:r>
      <w:r>
        <w:rPr>
          <w:rFonts w:ascii="Times New Roman" w:cs="方正仿宋_GB2312" w:eastAsia="方正仿宋_GB2312" w:hAnsi="Times New Roman" w:hint="eastAsia"/>
          <w:sz w:val="28"/>
          <w:szCs w:val="28"/>
        </w:rPr>
        <w:t>作答文件，截止提交时间为5月1</w:t>
      </w:r>
      <w:r>
        <w:rPr>
          <w:rFonts w:ascii="Times New Roman" w:cs="方正仿宋_GB2312" w:eastAsia="方正仿宋_GB2312" w:hAnsi="Times New Roman" w:hint="default"/>
          <w:sz w:val="28"/>
          <w:szCs w:val="28"/>
          <w:lang w:val="en-US"/>
        </w:rPr>
        <w:t>4</w:t>
      </w:r>
      <w:r>
        <w:rPr>
          <w:rFonts w:ascii="Times New Roman" w:cs="方正仿宋_GB2312" w:eastAsia="方正仿宋_GB2312" w:hAnsi="Times New Roman" w:hint="eastAsia"/>
          <w:sz w:val="28"/>
          <w:szCs w:val="28"/>
        </w:rPr>
        <w:t>日中午12:00。</w:t>
      </w:r>
    </w:p>
    <w:p w14:paraId="09B19910">
      <w:pPr>
        <w:pStyle w:val="style0"/>
        <w:numPr>
          <w:ilvl w:val="0"/>
          <w:numId w:val="9"/>
        </w:numPr>
        <w:spacing w:lineRule="auto" w:line="360"/>
        <w:rPr>
          <w:rFonts w:ascii="Times New Roman" w:cs="方正仿宋_GB2312" w:eastAsia="方正仿宋_GB2312" w:hAnsi="Times New Roman"/>
          <w:sz w:val="28"/>
          <w:szCs w:val="28"/>
        </w:rPr>
      </w:pPr>
      <w:r>
        <w:rPr>
          <w:rFonts w:ascii="Times New Roman" w:cs="方正仿宋_GB2312" w:eastAsia="方正仿宋_GB2312" w:hAnsi="Times New Roman" w:hint="eastAsia"/>
          <w:sz w:val="28"/>
          <w:szCs w:val="28"/>
        </w:rPr>
        <w:t>个人提交：个人参赛选手须独立作答个人版</w:t>
      </w:r>
      <w:r>
        <w:rPr>
          <w:rFonts w:ascii="Times New Roman" w:cs="方正仿宋_GB2312" w:eastAsia="方正仿宋_GB2312" w:hAnsi="Times New Roman" w:hint="eastAsia"/>
          <w:sz w:val="28"/>
          <w:szCs w:val="28"/>
          <w:lang w:eastAsia="zh-CN"/>
        </w:rPr>
        <w:t>初赛</w:t>
      </w:r>
      <w:r>
        <w:rPr>
          <w:rFonts w:ascii="Times New Roman" w:cs="方正仿宋_GB2312" w:eastAsia="方正仿宋_GB2312" w:hAnsi="Times New Roman" w:hint="eastAsia"/>
          <w:sz w:val="28"/>
          <w:szCs w:val="28"/>
        </w:rPr>
        <w:t>试题，截止提交时间为5月1</w:t>
      </w:r>
      <w:r>
        <w:rPr>
          <w:rFonts w:ascii="Times New Roman" w:cs="方正仿宋_GB2312" w:eastAsia="方正仿宋_GB2312" w:hAnsi="Times New Roman" w:hint="default"/>
          <w:sz w:val="28"/>
          <w:szCs w:val="28"/>
          <w:lang w:val="en-US"/>
        </w:rPr>
        <w:t>4</w:t>
      </w:r>
      <w:r>
        <w:rPr>
          <w:rFonts w:ascii="Times New Roman" w:cs="方正仿宋_GB2312" w:eastAsia="方正仿宋_GB2312" w:hAnsi="Times New Roman" w:hint="eastAsia"/>
          <w:sz w:val="28"/>
          <w:szCs w:val="28"/>
        </w:rPr>
        <w:t>中午12:00。待专家评审团进行评分后，将确定个人选手是否入围</w:t>
      </w:r>
      <w:r>
        <w:rPr>
          <w:rFonts w:ascii="Times New Roman" w:cs="方正仿宋_GB2312" w:eastAsia="方正仿宋_GB2312" w:hAnsi="Times New Roman" w:hint="eastAsia"/>
          <w:sz w:val="28"/>
          <w:szCs w:val="28"/>
          <w:lang w:val="en-US" w:eastAsia="zh-CN"/>
        </w:rPr>
        <w:t>决</w:t>
      </w:r>
      <w:r>
        <w:rPr>
          <w:rFonts w:ascii="Times New Roman" w:cs="方正仿宋_GB2312" w:eastAsia="方正仿宋_GB2312" w:hAnsi="Times New Roman" w:hint="eastAsia"/>
          <w:sz w:val="28"/>
          <w:szCs w:val="28"/>
        </w:rPr>
        <w:t>赛，若入围</w:t>
      </w:r>
      <w:r>
        <w:rPr>
          <w:rFonts w:ascii="Times New Roman" w:cs="方正仿宋_GB2312" w:eastAsia="方正仿宋_GB2312" w:hAnsi="Times New Roman" w:hint="eastAsia"/>
          <w:sz w:val="28"/>
          <w:szCs w:val="28"/>
          <w:lang w:val="en-US" w:eastAsia="zh-CN"/>
        </w:rPr>
        <w:t>决</w:t>
      </w:r>
      <w:r>
        <w:rPr>
          <w:rFonts w:ascii="Times New Roman" w:cs="方正仿宋_GB2312" w:eastAsia="方正仿宋_GB2312" w:hAnsi="Times New Roman" w:hint="eastAsia"/>
          <w:sz w:val="28"/>
          <w:szCs w:val="28"/>
        </w:rPr>
        <w:t>赛，大赛组委会将对个人参赛选手进行随机组队，4人一组。</w:t>
      </w:r>
    </w:p>
    <w:p w14:paraId="7D49AAFD">
      <w:pPr>
        <w:pStyle w:val="style0"/>
        <w:numPr>
          <w:ilvl w:val="0"/>
          <w:numId w:val="8"/>
        </w:numPr>
        <w:spacing w:lineRule="auto" w:line="360"/>
        <w:rPr>
          <w:rFonts w:ascii="Times New Roman" w:cs="方正仿宋_GB2312" w:eastAsia="方正仿宋_GB2312" w:hAnsi="Times New Roman"/>
          <w:sz w:val="28"/>
          <w:szCs w:val="28"/>
        </w:rPr>
      </w:pPr>
      <w:r>
        <w:rPr>
          <w:rFonts w:ascii="Times New Roman" w:cs="方正仿宋_GB2312" w:eastAsia="方正仿宋_GB2312" w:hAnsi="Times New Roman" w:hint="eastAsia"/>
          <w:sz w:val="28"/>
          <w:szCs w:val="28"/>
        </w:rPr>
        <w:t>评分标准（总分为100分）</w:t>
      </w:r>
    </w:p>
    <w:p w14:paraId="0E31A440">
      <w:pPr>
        <w:pStyle w:val="style0"/>
        <w:numPr>
          <w:ilvl w:val="0"/>
          <w:numId w:val="10"/>
        </w:numPr>
        <w:spacing w:lineRule="auto" w:line="360"/>
        <w:rPr>
          <w:rFonts w:ascii="Times New Roman" w:cs="方正仿宋_GB2312" w:eastAsia="方正仿宋_GB2312" w:hAnsi="Times New Roman"/>
          <w:sz w:val="28"/>
          <w:szCs w:val="28"/>
        </w:rPr>
      </w:pPr>
      <w:r>
        <w:rPr>
          <w:rFonts w:ascii="Times New Roman" w:cs="方正仿宋_GB2312" w:eastAsia="方正仿宋_GB2312" w:hAnsi="Times New Roman" w:hint="eastAsia"/>
          <w:sz w:val="28"/>
          <w:szCs w:val="28"/>
        </w:rPr>
        <w:t>简答题（60分）</w:t>
      </w:r>
    </w:p>
    <w:p w14:paraId="2176D3F0">
      <w:pPr>
        <w:pStyle w:val="style0"/>
        <w:numPr>
          <w:ilvl w:val="1"/>
          <w:numId w:val="10"/>
        </w:numPr>
        <w:spacing w:lineRule="auto" w:line="360"/>
        <w:rPr>
          <w:rFonts w:ascii="Times New Roman" w:cs="方正仿宋_GB2312" w:eastAsia="方正仿宋_GB2312" w:hAnsi="Times New Roman"/>
          <w:sz w:val="28"/>
          <w:szCs w:val="28"/>
        </w:rPr>
      </w:pPr>
      <w:r>
        <w:rPr>
          <w:rFonts w:ascii="Times New Roman" w:cs="方正仿宋_GB2312" w:eastAsia="方正仿宋_GB2312" w:hAnsi="Times New Roman" w:hint="eastAsia"/>
          <w:sz w:val="28"/>
          <w:szCs w:val="28"/>
        </w:rPr>
        <w:t>准确性：对国际关系理论、国际关系史和国际组织的分析和回答需准确无误，能够准确把握理论的核心要点。</w:t>
      </w:r>
    </w:p>
    <w:p w14:paraId="66AD69DD">
      <w:pPr>
        <w:pStyle w:val="style0"/>
        <w:numPr>
          <w:ilvl w:val="1"/>
          <w:numId w:val="10"/>
        </w:numPr>
        <w:spacing w:lineRule="auto" w:line="360"/>
        <w:rPr>
          <w:rFonts w:ascii="Times New Roman" w:cs="方正仿宋_GB2312" w:eastAsia="方正仿宋_GB2312" w:hAnsi="Times New Roman"/>
          <w:sz w:val="28"/>
          <w:szCs w:val="28"/>
        </w:rPr>
      </w:pPr>
      <w:r>
        <w:rPr>
          <w:rFonts w:ascii="Times New Roman" w:cs="方正仿宋_GB2312" w:eastAsia="方正仿宋_GB2312" w:hAnsi="Times New Roman" w:hint="eastAsia"/>
          <w:sz w:val="28"/>
          <w:szCs w:val="28"/>
        </w:rPr>
        <w:t>全面性：回答问题能够覆盖核心要点，避免片面化。</w:t>
      </w:r>
    </w:p>
    <w:p w14:paraId="25C32EA9">
      <w:pPr>
        <w:pStyle w:val="style0"/>
        <w:numPr>
          <w:ilvl w:val="0"/>
          <w:numId w:val="10"/>
        </w:numPr>
        <w:spacing w:lineRule="auto" w:line="360"/>
        <w:rPr>
          <w:rFonts w:ascii="Times New Roman" w:cs="方正仿宋_GB2312" w:eastAsia="方正仿宋_GB2312" w:hAnsi="Times New Roman"/>
          <w:sz w:val="28"/>
          <w:szCs w:val="28"/>
        </w:rPr>
      </w:pPr>
      <w:r>
        <w:rPr>
          <w:rFonts w:ascii="Times New Roman" w:cs="方正仿宋_GB2312" w:eastAsia="方正仿宋_GB2312" w:hAnsi="Times New Roman" w:hint="eastAsia"/>
          <w:sz w:val="28"/>
          <w:szCs w:val="28"/>
        </w:rPr>
        <w:t>案例分析题（40分）</w:t>
      </w:r>
    </w:p>
    <w:p w14:paraId="4BE1C809">
      <w:pPr>
        <w:pStyle w:val="style0"/>
        <w:numPr>
          <w:ilvl w:val="1"/>
          <w:numId w:val="10"/>
        </w:numPr>
        <w:spacing w:lineRule="auto" w:line="360"/>
        <w:rPr>
          <w:rFonts w:ascii="Times New Roman" w:cs="方正仿宋_GB2312" w:eastAsia="方正仿宋_GB2312" w:hAnsi="Times New Roman"/>
          <w:sz w:val="28"/>
          <w:szCs w:val="28"/>
        </w:rPr>
      </w:pPr>
      <w:r>
        <w:rPr>
          <w:rFonts w:ascii="Times New Roman" w:cs="方正仿宋_GB2312" w:eastAsia="方正仿宋_GB2312" w:hAnsi="Times New Roman" w:hint="eastAsia"/>
          <w:sz w:val="28"/>
          <w:szCs w:val="28"/>
        </w:rPr>
        <w:t>问题识别与分析：能够精准提取案例核心矛盾，运用国际关系理论或政策工具解析问题本质。</w:t>
      </w:r>
    </w:p>
    <w:p w14:paraId="2FC3D56A">
      <w:pPr>
        <w:pStyle w:val="style0"/>
        <w:numPr>
          <w:ilvl w:val="1"/>
          <w:numId w:val="10"/>
        </w:numPr>
        <w:spacing w:lineRule="auto" w:line="360"/>
        <w:rPr>
          <w:rFonts w:ascii="Times New Roman" w:cs="方正仿宋_GB2312" w:eastAsia="方正仿宋_GB2312" w:hAnsi="Times New Roman"/>
          <w:sz w:val="28"/>
          <w:szCs w:val="28"/>
        </w:rPr>
      </w:pPr>
      <w:r>
        <w:rPr>
          <w:rFonts w:ascii="Times New Roman" w:cs="方正仿宋_GB2312" w:eastAsia="方正仿宋_GB2312" w:hAnsi="Times New Roman" w:hint="eastAsia"/>
          <w:sz w:val="28"/>
          <w:szCs w:val="28"/>
        </w:rPr>
        <w:t>逻辑深度与创新性：能够梳理案例事件的多级动因（直接诱因、深层矛盾、长期趋势），灵活运用国际关系理论和交叉学科视角，具有创新意识。</w:t>
      </w:r>
    </w:p>
    <w:p w14:paraId="06DF1CAD">
      <w:pPr>
        <w:pStyle w:val="style0"/>
        <w:numPr>
          <w:ilvl w:val="1"/>
          <w:numId w:val="10"/>
        </w:numPr>
        <w:spacing w:lineRule="auto" w:line="360"/>
        <w:rPr>
          <w:rFonts w:ascii="Times New Roman" w:cs="方正仿宋_GB2312" w:eastAsia="方正仿宋_GB2312" w:hAnsi="Times New Roman"/>
          <w:sz w:val="28"/>
          <w:szCs w:val="28"/>
        </w:rPr>
      </w:pPr>
      <w:r>
        <w:rPr>
          <w:rFonts w:ascii="Times New Roman" w:cs="方正仿宋_GB2312" w:eastAsia="方正仿宋_GB2312" w:hAnsi="Times New Roman" w:hint="eastAsia"/>
          <w:sz w:val="28"/>
          <w:szCs w:val="28"/>
        </w:rPr>
        <w:t>学术规范：语言具有逻辑性，结构清晰，术语准确；规范引用学术论文和国际文件，数据来源可靠。</w:t>
      </w:r>
    </w:p>
    <w:p w14:paraId="385BD22B">
      <w:pPr>
        <w:pStyle w:val="style0"/>
        <w:numPr>
          <w:ilvl w:val="0"/>
          <w:numId w:val="8"/>
        </w:numPr>
        <w:spacing w:lineRule="auto" w:line="360"/>
        <w:rPr>
          <w:rFonts w:ascii="Times New Roman" w:cs="方正仿宋_GB2312" w:eastAsia="方正仿宋_GB2312" w:hAnsi="Times New Roman"/>
          <w:sz w:val="28"/>
          <w:szCs w:val="28"/>
        </w:rPr>
      </w:pPr>
      <w:r>
        <w:rPr>
          <w:rFonts w:ascii="Times New Roman" w:cs="方正仿宋_GB2312" w:eastAsia="方正仿宋_GB2312" w:hAnsi="Times New Roman" w:hint="eastAsia"/>
          <w:sz w:val="28"/>
          <w:szCs w:val="28"/>
        </w:rPr>
        <w:t>选手要求</w:t>
      </w:r>
    </w:p>
    <w:p w14:paraId="359A93BD">
      <w:pPr>
        <w:pStyle w:val="style0"/>
        <w:numPr>
          <w:ilvl w:val="0"/>
          <w:numId w:val="11"/>
        </w:numPr>
        <w:spacing w:lineRule="auto" w:line="360"/>
        <w:rPr>
          <w:rFonts w:ascii="Times New Roman" w:cs="方正仿宋_GB2312" w:eastAsia="方正仿宋_GB2312" w:hAnsi="Times New Roman"/>
          <w:sz w:val="28"/>
          <w:szCs w:val="28"/>
        </w:rPr>
      </w:pPr>
      <w:r>
        <w:rPr>
          <w:rFonts w:ascii="Times New Roman" w:cs="方正仿宋_GB2312" w:eastAsia="方正仿宋_GB2312" w:hAnsi="Times New Roman" w:hint="eastAsia"/>
          <w:sz w:val="28"/>
          <w:szCs w:val="28"/>
        </w:rPr>
        <w:t>在5月1</w:t>
      </w:r>
      <w:r>
        <w:rPr>
          <w:rFonts w:ascii="Times New Roman" w:cs="方正仿宋_GB2312" w:eastAsia="方正仿宋_GB2312" w:hAnsi="Times New Roman" w:hint="default"/>
          <w:sz w:val="28"/>
          <w:szCs w:val="28"/>
          <w:lang w:val="en-US"/>
        </w:rPr>
        <w:t>4</w:t>
      </w:r>
      <w:r>
        <w:rPr>
          <w:rFonts w:ascii="Times New Roman" w:cs="方正仿宋_GB2312" w:eastAsia="方正仿宋_GB2312" w:hAnsi="Times New Roman" w:hint="eastAsia"/>
          <w:sz w:val="28"/>
          <w:szCs w:val="28"/>
        </w:rPr>
        <w:t>日中午12:00前完成提交，超时则认定为弃权。</w:t>
      </w:r>
    </w:p>
    <w:p w14:paraId="06228484">
      <w:pPr>
        <w:pStyle w:val="style0"/>
        <w:numPr>
          <w:ilvl w:val="0"/>
          <w:numId w:val="11"/>
        </w:numPr>
        <w:spacing w:lineRule="auto" w:line="360"/>
        <w:rPr>
          <w:rFonts w:ascii="Times New Roman" w:cs="方正仿宋_GB2312" w:eastAsia="方正仿宋_GB2312" w:hAnsi="Times New Roman"/>
          <w:sz w:val="28"/>
          <w:szCs w:val="28"/>
        </w:rPr>
      </w:pPr>
      <w:r>
        <w:rPr>
          <w:rFonts w:ascii="Times New Roman" w:cs="方正仿宋_GB2312" w:eastAsia="方正仿宋_GB2312" w:hAnsi="Times New Roman" w:hint="eastAsia"/>
          <w:sz w:val="28"/>
          <w:szCs w:val="28"/>
        </w:rPr>
        <w:t>应遵循学术伦理要求，援引他人学术观点或研究成果时，须依照学术规范标明出处并采用标准引注格式。</w:t>
      </w:r>
    </w:p>
    <w:p w14:paraId="75428109">
      <w:pPr>
        <w:pStyle w:val="style0"/>
        <w:spacing w:lineRule="auto" w:line="360"/>
        <w:rPr>
          <w:rFonts w:ascii="Times New Roman" w:cs="楷体" w:eastAsia="楷体" w:hAnsi="Times New Roman"/>
          <w:sz w:val="28"/>
          <w:szCs w:val="28"/>
        </w:rPr>
      </w:pPr>
    </w:p>
    <w:p w14:paraId="135D223F">
      <w:pPr>
        <w:pStyle w:val="style0"/>
        <w:spacing w:lineRule="auto" w:line="360"/>
        <w:jc w:val="center"/>
        <w:rPr>
          <w:rFonts w:ascii="Times New Roman" w:cs="楷体" w:eastAsia="楷体" w:hAnsi="Times New Roman"/>
          <w:sz w:val="28"/>
          <w:szCs w:val="28"/>
        </w:rPr>
      </w:pPr>
    </w:p>
    <w:p w14:paraId="76F7749E">
      <w:pPr>
        <w:pStyle w:val="style0"/>
        <w:numPr>
          <w:ilvl w:val="0"/>
          <w:numId w:val="2"/>
        </w:numPr>
        <w:spacing w:lineRule="auto" w:line="360"/>
        <w:jc w:val="center"/>
        <w:rPr>
          <w:rFonts w:ascii="Times New Roman" w:cs="楷体" w:eastAsia="楷体" w:hAnsi="Times New Roman"/>
          <w:b/>
          <w:bCs/>
          <w:sz w:val="28"/>
          <w:szCs w:val="28"/>
        </w:rPr>
      </w:pPr>
      <w:r>
        <w:rPr>
          <w:rFonts w:ascii="Times New Roman" w:cs="楷体" w:eastAsia="楷体" w:hAnsi="Times New Roman" w:hint="eastAsia"/>
          <w:b/>
          <w:bCs/>
          <w:sz w:val="28"/>
          <w:szCs w:val="28"/>
        </w:rPr>
        <w:t>决赛环节：联合国模拟提案和模拟联合国大会</w:t>
      </w:r>
    </w:p>
    <w:p w14:paraId="0E41D846">
      <w:pPr>
        <w:pStyle w:val="style0"/>
        <w:spacing w:lineRule="auto" w:line="360"/>
        <w:rPr>
          <w:rFonts w:ascii="Times New Roman" w:cs="楷体" w:eastAsia="楷体" w:hAnsi="Times New Roman"/>
          <w:sz w:val="28"/>
          <w:szCs w:val="28"/>
        </w:rPr>
      </w:pPr>
    </w:p>
    <w:p w14:paraId="0F12A71C">
      <w:pPr>
        <w:pStyle w:val="style0"/>
        <w:spacing w:lineRule="auto" w:line="360"/>
        <w:ind w:firstLine="560" w:firstLineChars="200"/>
        <w:rPr>
          <w:rFonts w:ascii="Times New Roman" w:cs="方正仿宋_GB2312" w:eastAsia="宋体" w:hAnsi="Times New Roman" w:hint="default"/>
          <w:sz w:val="28"/>
          <w:szCs w:val="28"/>
          <w:lang w:val="en-US" w:eastAsia="zh-CN"/>
        </w:rPr>
      </w:pPr>
      <w:r>
        <w:rPr>
          <w:rFonts w:ascii="Times New Roman" w:cs="方正仿宋_GB2312" w:eastAsia="方正仿宋_GB2312" w:hAnsi="Times New Roman" w:hint="eastAsia"/>
          <w:sz w:val="28"/>
          <w:szCs w:val="28"/>
          <w:highlight w:val="none"/>
          <w:lang w:val="en-US" w:eastAsia="zh-CN"/>
        </w:rPr>
        <w:t>决</w:t>
      </w:r>
      <w:r>
        <w:rPr>
          <w:rFonts w:ascii="Times New Roman" w:cs="方正仿宋_GB2312" w:eastAsia="方正仿宋_GB2312" w:hAnsi="Times New Roman" w:hint="eastAsia"/>
          <w:sz w:val="28"/>
          <w:szCs w:val="28"/>
          <w:highlight w:val="none"/>
        </w:rPr>
        <w:t>赛共由联合国模拟提案和模拟联合国大会两个部分组成。</w:t>
      </w:r>
      <w:r>
        <w:rPr>
          <w:rFonts w:ascii="Times New Roman" w:cs="方正仿宋_GB2312" w:eastAsia="方正仿宋_GB2312" w:hAnsi="Times New Roman" w:hint="eastAsia"/>
          <w:sz w:val="28"/>
          <w:szCs w:val="28"/>
        </w:rPr>
        <w:t>待确定入围初赛名单后，大赛组委会将于5月17日公布联合国模拟提案议题，共5个议题供参赛队伍选择，参赛队伍需根据议题进行调研并制作模拟提案及汇报PPT，并于初赛当日上午进行现场英文汇报与展示；同时，大赛组委会将公布参赛选手在模拟联合国大会中的会场、国家席位以及各会场的背景文件。决赛当日下午将举行模拟联合国大会。决赛总得分为联合国模拟提案*50%+模拟联合国大会*50%</w:t>
      </w:r>
      <w:r>
        <w:rPr>
          <w:rFonts w:ascii="Times New Roman" w:cs="方正仿宋_GB2312" w:eastAsia="方正仿宋_GB2312" w:hAnsi="Times New Roman" w:hint="eastAsia"/>
          <w:sz w:val="28"/>
          <w:szCs w:val="28"/>
          <w:lang w:eastAsia="zh-CN"/>
        </w:rPr>
        <w:t>，</w:t>
      </w:r>
      <w:r>
        <w:rPr>
          <w:rFonts w:ascii="Times New Roman" w:cs="方正仿宋_GB2312" w:eastAsia="方正仿宋_GB2312" w:hAnsi="Times New Roman" w:hint="eastAsia"/>
          <w:sz w:val="28"/>
          <w:szCs w:val="28"/>
          <w:lang w:val="en-US" w:eastAsia="zh-CN"/>
        </w:rPr>
        <w:t>初赛成绩仅作为是否入围决赛的筛选依据，不计入决赛总分。</w:t>
      </w:r>
    </w:p>
    <w:p w14:paraId="59A1A10E">
      <w:pPr>
        <w:pStyle w:val="style0"/>
        <w:numPr>
          <w:ilvl w:val="0"/>
          <w:numId w:val="12"/>
        </w:numPr>
        <w:spacing w:lineRule="auto" w:line="360"/>
        <w:rPr>
          <w:rFonts w:ascii="Times New Roman" w:cs="方正仿宋_GB2312" w:eastAsia="方正仿宋_GB2312" w:hAnsi="Times New Roman"/>
          <w:b/>
          <w:bCs/>
          <w:sz w:val="28"/>
          <w:szCs w:val="28"/>
        </w:rPr>
      </w:pPr>
      <w:r>
        <w:rPr>
          <w:rFonts w:ascii="Times New Roman" w:cs="方正仿宋_GB2312" w:eastAsia="方正仿宋_GB2312" w:hAnsi="Times New Roman" w:hint="eastAsia"/>
          <w:b/>
          <w:bCs/>
          <w:sz w:val="28"/>
          <w:szCs w:val="28"/>
        </w:rPr>
        <w:t>联合国模拟提案（100分）</w:t>
      </w:r>
    </w:p>
    <w:p w14:paraId="28AC85A8">
      <w:pPr>
        <w:pStyle w:val="style0"/>
        <w:spacing w:lineRule="auto" w:line="360"/>
        <w:ind w:firstLine="560" w:firstLineChars="200"/>
        <w:rPr>
          <w:rFonts w:ascii="Times New Roman" w:cs="方正仿宋_GB2312" w:eastAsia="方正仿宋_GB2312" w:hAnsi="Times New Roman"/>
          <w:sz w:val="28"/>
          <w:szCs w:val="28"/>
        </w:rPr>
      </w:pPr>
      <w:r>
        <w:rPr>
          <w:rFonts w:ascii="Times New Roman" w:cs="方正仿宋_GB2312" w:eastAsia="方正仿宋_GB2312" w:hAnsi="Times New Roman" w:hint="eastAsia"/>
          <w:sz w:val="28"/>
          <w:szCs w:val="28"/>
        </w:rPr>
        <w:t>联合国模拟提案包括书面提案、英文汇报和回答评委提问三个部分。书面提案占45分，英文提案汇报与展示占40分，时长为5～6分钟，回答评委提问占15分，时长为2～3分钟。</w:t>
      </w:r>
    </w:p>
    <w:p w14:paraId="7D904343">
      <w:pPr>
        <w:pStyle w:val="style0"/>
        <w:numPr>
          <w:ilvl w:val="0"/>
          <w:numId w:val="13"/>
        </w:numPr>
        <w:spacing w:lineRule="auto" w:line="360"/>
        <w:rPr>
          <w:rFonts w:ascii="Times New Roman" w:cs="方正仿宋_GB2312" w:eastAsia="方正仿宋_GB2312" w:hAnsi="Times New Roman"/>
          <w:sz w:val="28"/>
          <w:szCs w:val="28"/>
        </w:rPr>
      </w:pPr>
      <w:r>
        <w:rPr>
          <w:rFonts w:ascii="Times New Roman" w:cs="方正仿宋_GB2312" w:eastAsia="方正仿宋_GB2312" w:hAnsi="Times New Roman" w:hint="eastAsia"/>
          <w:sz w:val="28"/>
          <w:szCs w:val="28"/>
        </w:rPr>
        <w:t>书面提案（45分）</w:t>
      </w:r>
    </w:p>
    <w:p w14:paraId="22715B40">
      <w:pPr>
        <w:pStyle w:val="style0"/>
        <w:numPr>
          <w:ilvl w:val="2"/>
          <w:numId w:val="14"/>
        </w:numPr>
        <w:spacing w:lineRule="auto" w:line="360"/>
        <w:rPr>
          <w:rFonts w:ascii="Times New Roman" w:cs="方正仿宋_GB2312" w:eastAsia="方正仿宋_GB2312" w:hAnsi="Times New Roman"/>
          <w:sz w:val="28"/>
          <w:szCs w:val="28"/>
        </w:rPr>
      </w:pPr>
      <w:r>
        <w:rPr>
          <w:rFonts w:ascii="Times New Roman" w:cs="方正仿宋_GB2312" w:eastAsia="方正仿宋_GB2312" w:hAnsi="Times New Roman" w:hint="eastAsia"/>
          <w:sz w:val="28"/>
          <w:szCs w:val="28"/>
        </w:rPr>
        <w:t>创新性（15分）：提案内容具有新颖的观点和解决方案，能够为解决相关国际问题提供新的思路。</w:t>
      </w:r>
    </w:p>
    <w:p w14:paraId="71C66E1B">
      <w:pPr>
        <w:pStyle w:val="style0"/>
        <w:numPr>
          <w:ilvl w:val="2"/>
          <w:numId w:val="14"/>
        </w:numPr>
        <w:spacing w:lineRule="auto" w:line="360"/>
        <w:rPr>
          <w:rFonts w:ascii="Times New Roman" w:cs="方正仿宋_GB2312" w:eastAsia="方正仿宋_GB2312" w:hAnsi="Times New Roman"/>
          <w:sz w:val="28"/>
          <w:szCs w:val="28"/>
        </w:rPr>
      </w:pPr>
      <w:r>
        <w:rPr>
          <w:rFonts w:ascii="Times New Roman" w:cs="方正仿宋_GB2312" w:eastAsia="方正仿宋_GB2312" w:hAnsi="Times New Roman" w:hint="eastAsia"/>
          <w:sz w:val="28"/>
          <w:szCs w:val="28"/>
        </w:rPr>
        <w:t>可行性（10分）：所提出的方案在现实国际环境中有较高的可操作性，考虑到了各方利益和实际操作中的限制因素。</w:t>
      </w:r>
    </w:p>
    <w:p w14:paraId="647AE310">
      <w:pPr>
        <w:pStyle w:val="style0"/>
        <w:numPr>
          <w:ilvl w:val="2"/>
          <w:numId w:val="14"/>
        </w:numPr>
        <w:spacing w:lineRule="auto" w:line="360"/>
        <w:rPr>
          <w:rFonts w:ascii="Times New Roman" w:cs="方正仿宋_GB2312" w:eastAsia="方正仿宋_GB2312" w:hAnsi="Times New Roman"/>
          <w:sz w:val="28"/>
          <w:szCs w:val="28"/>
        </w:rPr>
      </w:pPr>
      <w:r>
        <w:rPr>
          <w:rFonts w:ascii="Times New Roman" w:cs="方正仿宋_GB2312" w:eastAsia="方正仿宋_GB2312" w:hAnsi="Times New Roman" w:hint="eastAsia"/>
          <w:sz w:val="28"/>
          <w:szCs w:val="28"/>
        </w:rPr>
        <w:t>完整性（20分）：提案包括问题阐述、解决方案、实施步骤、预期效果等完整的内容结构，同时语言表达流畅得体，英文翻译通顺，无明显语法错误。</w:t>
      </w:r>
    </w:p>
    <w:p w14:paraId="5965D452">
      <w:pPr>
        <w:pStyle w:val="style0"/>
        <w:numPr>
          <w:ilvl w:val="0"/>
          <w:numId w:val="13"/>
        </w:numPr>
        <w:spacing w:lineRule="auto" w:line="360"/>
        <w:rPr>
          <w:rFonts w:ascii="Times New Roman" w:cs="方正仿宋_GB2312" w:eastAsia="方正仿宋_GB2312" w:hAnsi="Times New Roman"/>
          <w:sz w:val="28"/>
          <w:szCs w:val="28"/>
        </w:rPr>
      </w:pPr>
      <w:r>
        <w:rPr>
          <w:rFonts w:ascii="Times New Roman" w:cs="方正仿宋_GB2312" w:eastAsia="方正仿宋_GB2312" w:hAnsi="Times New Roman" w:hint="eastAsia"/>
          <w:sz w:val="28"/>
          <w:szCs w:val="28"/>
        </w:rPr>
        <w:t>现场汇报展示（40分）</w:t>
      </w:r>
    </w:p>
    <w:p w14:paraId="328F4321">
      <w:pPr>
        <w:pStyle w:val="style0"/>
        <w:numPr>
          <w:ilvl w:val="1"/>
          <w:numId w:val="13"/>
        </w:numPr>
        <w:spacing w:lineRule="auto" w:line="360"/>
        <w:rPr>
          <w:rFonts w:ascii="Times New Roman" w:cs="方正仿宋_GB2312" w:eastAsia="方正仿宋_GB2312" w:hAnsi="Times New Roman"/>
          <w:sz w:val="28"/>
          <w:szCs w:val="28"/>
        </w:rPr>
      </w:pPr>
      <w:r>
        <w:rPr>
          <w:rFonts w:ascii="Times New Roman" w:cs="方正仿宋_GB2312" w:eastAsia="方正仿宋_GB2312" w:hAnsi="Times New Roman" w:hint="eastAsia"/>
          <w:sz w:val="28"/>
          <w:szCs w:val="28"/>
        </w:rPr>
        <w:t>英文演讲水平（35分）</w:t>
      </w:r>
    </w:p>
    <w:p w14:paraId="3D0F0DB3">
      <w:pPr>
        <w:pStyle w:val="style0"/>
        <w:numPr>
          <w:ilvl w:val="2"/>
          <w:numId w:val="15"/>
        </w:numPr>
        <w:spacing w:lineRule="auto" w:line="360"/>
        <w:rPr>
          <w:rFonts w:ascii="Times New Roman" w:cs="方正仿宋_GB2312" w:eastAsia="方正仿宋_GB2312" w:hAnsi="Times New Roman"/>
          <w:sz w:val="28"/>
          <w:szCs w:val="28"/>
        </w:rPr>
      </w:pPr>
      <w:r>
        <w:rPr>
          <w:rFonts w:ascii="Times New Roman" w:cs="方正仿宋_GB2312" w:eastAsia="方正仿宋_GB2312" w:hAnsi="Times New Roman" w:hint="eastAsia"/>
          <w:sz w:val="28"/>
          <w:szCs w:val="28"/>
        </w:rPr>
        <w:t>语言能力（15分）：具备良好的英文发音、语法和词汇运用能力，语言表达自然流畅。</w:t>
      </w:r>
    </w:p>
    <w:p w14:paraId="058D5529">
      <w:pPr>
        <w:pStyle w:val="style0"/>
        <w:numPr>
          <w:ilvl w:val="2"/>
          <w:numId w:val="15"/>
        </w:numPr>
        <w:spacing w:lineRule="auto" w:line="360"/>
        <w:rPr>
          <w:rFonts w:ascii="Times New Roman" w:cs="方正仿宋_GB2312" w:eastAsia="方正仿宋_GB2312" w:hAnsi="Times New Roman"/>
          <w:sz w:val="28"/>
          <w:szCs w:val="28"/>
        </w:rPr>
      </w:pPr>
      <w:r>
        <w:rPr>
          <w:rFonts w:ascii="Times New Roman" w:cs="方正仿宋_GB2312" w:eastAsia="方正仿宋_GB2312" w:hAnsi="Times New Roman" w:hint="eastAsia"/>
          <w:sz w:val="28"/>
          <w:szCs w:val="28"/>
        </w:rPr>
        <w:t>演讲内容（10分）：演讲内容有逻辑、有条理，能够清晰地传达核心观点，并具有一定的深度和说服力。</w:t>
      </w:r>
    </w:p>
    <w:p w14:paraId="1A08C42A">
      <w:pPr>
        <w:pStyle w:val="style0"/>
        <w:numPr>
          <w:ilvl w:val="2"/>
          <w:numId w:val="15"/>
        </w:numPr>
        <w:spacing w:lineRule="auto" w:line="360"/>
        <w:rPr>
          <w:rFonts w:ascii="Times New Roman" w:cs="方正仿宋_GB2312" w:eastAsia="方正仿宋_GB2312" w:hAnsi="Times New Roman"/>
          <w:sz w:val="28"/>
          <w:szCs w:val="28"/>
        </w:rPr>
      </w:pPr>
      <w:r>
        <w:rPr>
          <w:rFonts w:ascii="Times New Roman" w:cs="方正仿宋_GB2312" w:eastAsia="方正仿宋_GB2312" w:hAnsi="Times New Roman" w:hint="eastAsia"/>
          <w:sz w:val="28"/>
          <w:szCs w:val="28"/>
        </w:rPr>
        <w:t>舞台表现（5分）：包括肢体语言、眼神交流、仪态等方面，展现出自信和专业的形象，同时要求脱稿流利进行展示</w:t>
      </w:r>
    </w:p>
    <w:p w14:paraId="5D5A308F">
      <w:pPr>
        <w:pStyle w:val="style0"/>
        <w:numPr>
          <w:ilvl w:val="1"/>
          <w:numId w:val="15"/>
        </w:numPr>
        <w:spacing w:lineRule="auto" w:line="360"/>
        <w:rPr>
          <w:rFonts w:ascii="Times New Roman" w:cs="方正仿宋_GB2312" w:eastAsia="方正仿宋_GB2312" w:hAnsi="Times New Roman"/>
          <w:sz w:val="28"/>
          <w:szCs w:val="28"/>
        </w:rPr>
      </w:pPr>
      <w:r>
        <w:rPr>
          <w:rFonts w:ascii="Times New Roman" w:cs="方正仿宋_GB2312" w:eastAsia="方正仿宋_GB2312" w:hAnsi="Times New Roman" w:hint="eastAsia"/>
          <w:sz w:val="28"/>
          <w:szCs w:val="28"/>
        </w:rPr>
        <w:t>其他考量因素（5分）</w:t>
      </w:r>
    </w:p>
    <w:p w14:paraId="6805CBB8">
      <w:pPr>
        <w:pStyle w:val="style0"/>
        <w:numPr>
          <w:ilvl w:val="2"/>
          <w:numId w:val="15"/>
        </w:numPr>
        <w:spacing w:lineRule="auto" w:line="360"/>
        <w:rPr>
          <w:rFonts w:ascii="Times New Roman" w:cs="方正仿宋_GB2312" w:eastAsia="方正仿宋_GB2312" w:hAnsi="Times New Roman"/>
          <w:sz w:val="28"/>
          <w:szCs w:val="28"/>
        </w:rPr>
      </w:pPr>
      <w:r>
        <w:rPr>
          <w:rFonts w:ascii="Times New Roman" w:cs="方正仿宋_GB2312" w:eastAsia="方正仿宋_GB2312" w:hAnsi="Times New Roman" w:hint="eastAsia"/>
          <w:sz w:val="28"/>
          <w:szCs w:val="28"/>
        </w:rPr>
        <w:t>多媒体运用：合理运用多媒体资料辅助展示，增强提案的说服力和吸引力。</w:t>
      </w:r>
    </w:p>
    <w:p w14:paraId="41652FA7">
      <w:pPr>
        <w:pStyle w:val="style0"/>
        <w:numPr>
          <w:ilvl w:val="2"/>
          <w:numId w:val="15"/>
        </w:numPr>
        <w:spacing w:lineRule="auto" w:line="360"/>
        <w:rPr>
          <w:rFonts w:ascii="Times New Roman" w:cs="方正仿宋_GB2312" w:eastAsia="方正仿宋_GB2312" w:hAnsi="Times New Roman"/>
          <w:sz w:val="28"/>
          <w:szCs w:val="28"/>
        </w:rPr>
      </w:pPr>
      <w:r>
        <w:rPr>
          <w:rFonts w:ascii="Times New Roman" w:cs="方正仿宋_GB2312" w:eastAsia="方正仿宋_GB2312" w:hAnsi="Times New Roman" w:hint="eastAsia"/>
          <w:sz w:val="28"/>
          <w:szCs w:val="28"/>
        </w:rPr>
        <w:t>时间把控：在规定的5 - 6分钟内完成汇报，不超时也不出现时间过短导致内容阐述不完整的情况。</w:t>
      </w:r>
    </w:p>
    <w:p w14:paraId="61E20364">
      <w:pPr>
        <w:pStyle w:val="style0"/>
        <w:spacing w:lineRule="auto" w:line="360"/>
        <w:rPr>
          <w:rFonts w:ascii="Times New Roman" w:cs="方正仿宋_GB2312" w:eastAsia="方正仿宋_GB2312" w:hAnsi="Times New Roman"/>
          <w:sz w:val="28"/>
          <w:szCs w:val="28"/>
        </w:rPr>
      </w:pPr>
      <w:r>
        <w:rPr>
          <w:rFonts w:ascii="Times New Roman" w:cs="方正仿宋_GB2312" w:eastAsia="方正仿宋_GB2312" w:hAnsi="Times New Roman" w:hint="eastAsia"/>
          <w:sz w:val="28"/>
          <w:szCs w:val="28"/>
        </w:rPr>
        <w:t>（3）点评提问环节（15分）</w:t>
      </w:r>
    </w:p>
    <w:p w14:paraId="36A8F87B">
      <w:pPr>
        <w:pStyle w:val="style0"/>
        <w:spacing w:lineRule="auto" w:line="360"/>
        <w:ind w:firstLine="840" w:firstLineChars="300"/>
        <w:rPr>
          <w:rFonts w:ascii="Times New Roman" w:cs="方正仿宋_GB2312" w:eastAsia="方正仿宋_GB2312" w:hAnsi="Times New Roman"/>
          <w:sz w:val="28"/>
          <w:szCs w:val="28"/>
        </w:rPr>
      </w:pPr>
      <w:r>
        <w:rPr>
          <w:rFonts w:ascii="Times New Roman" w:cs="方正仿宋_GB2312" w:eastAsia="方正仿宋_GB2312" w:hAnsi="Times New Roman" w:hint="eastAsia"/>
          <w:sz w:val="28"/>
          <w:szCs w:val="28"/>
        </w:rPr>
        <w:t>在评委提问环节，能够在规定时间内，准确理解问题，并迅速、合理地给出回答，体现出良好的思维敏捷性。</w:t>
      </w:r>
    </w:p>
    <w:p w14:paraId="0B5168C5">
      <w:pPr>
        <w:pStyle w:val="style0"/>
        <w:numPr>
          <w:ilvl w:val="0"/>
          <w:numId w:val="12"/>
        </w:numPr>
        <w:spacing w:lineRule="auto" w:line="360"/>
        <w:rPr>
          <w:rFonts w:ascii="Times New Roman" w:cs="方正仿宋_GB2312" w:eastAsia="方正仿宋_GB2312" w:hAnsi="Times New Roman"/>
          <w:b/>
          <w:bCs/>
          <w:sz w:val="28"/>
          <w:szCs w:val="28"/>
        </w:rPr>
      </w:pPr>
      <w:r>
        <w:rPr>
          <w:rFonts w:ascii="Times New Roman" w:cs="方正仿宋_GB2312" w:eastAsia="方正仿宋_GB2312" w:hAnsi="Times New Roman" w:hint="eastAsia"/>
          <w:b/>
          <w:bCs/>
          <w:sz w:val="28"/>
          <w:szCs w:val="28"/>
        </w:rPr>
        <w:t>模拟联合国大会（100分）</w:t>
      </w:r>
    </w:p>
    <w:p w14:paraId="4D2CF820">
      <w:pPr>
        <w:pStyle w:val="style0"/>
        <w:numPr>
          <w:ilvl w:val="0"/>
          <w:numId w:val="16"/>
        </w:numPr>
        <w:spacing w:lineRule="auto" w:line="360"/>
        <w:rPr>
          <w:rFonts w:ascii="Times New Roman" w:cs="方正仿宋_GB2312" w:eastAsia="方正仿宋_GB2312" w:hAnsi="Times New Roman"/>
          <w:sz w:val="28"/>
          <w:szCs w:val="28"/>
        </w:rPr>
      </w:pPr>
      <w:r>
        <w:rPr>
          <w:rFonts w:ascii="Times New Roman" w:cs="方正仿宋_GB2312" w:eastAsia="方正仿宋_GB2312" w:hAnsi="Times New Roman" w:hint="eastAsia"/>
          <w:sz w:val="28"/>
          <w:szCs w:val="28"/>
        </w:rPr>
        <w:t>主席团设置</w:t>
      </w:r>
    </w:p>
    <w:p w14:paraId="5137C40F">
      <w:pPr>
        <w:pStyle w:val="style0"/>
        <w:spacing w:lineRule="auto" w:line="360"/>
        <w:ind w:firstLine="560" w:firstLineChars="200"/>
        <w:rPr>
          <w:rFonts w:ascii="Times New Roman" w:cs="方正仿宋_GB2312" w:eastAsia="方正仿宋_GB2312" w:hAnsi="Times New Roman"/>
          <w:sz w:val="28"/>
          <w:szCs w:val="28"/>
        </w:rPr>
      </w:pPr>
      <w:r>
        <w:rPr>
          <w:rFonts w:ascii="Times New Roman" w:cs="方正仿宋_GB2312" w:eastAsia="方正仿宋_GB2312" w:hAnsi="Times New Roman" w:hint="eastAsia"/>
          <w:sz w:val="28"/>
          <w:szCs w:val="28"/>
        </w:rPr>
        <w:t>每个会场将设置主席团，其中主席团负责人一人，主席团成员两人。主席团将根据一般模拟联合国大会的标准与议程主持会议，并且对各位代表的表现进行打分。</w:t>
      </w:r>
    </w:p>
    <w:p w14:paraId="63694485">
      <w:pPr>
        <w:pStyle w:val="style0"/>
        <w:numPr>
          <w:ilvl w:val="0"/>
          <w:numId w:val="16"/>
        </w:numPr>
        <w:spacing w:lineRule="auto" w:line="360"/>
        <w:rPr>
          <w:rFonts w:ascii="Times New Roman" w:cs="方正仿宋_GB2312" w:eastAsia="方正仿宋_GB2312" w:hAnsi="Times New Roman"/>
          <w:sz w:val="28"/>
          <w:szCs w:val="28"/>
        </w:rPr>
      </w:pPr>
      <w:r>
        <w:rPr>
          <w:rFonts w:ascii="Times New Roman" w:cs="方正仿宋_GB2312" w:eastAsia="方正仿宋_GB2312" w:hAnsi="Times New Roman" w:hint="eastAsia"/>
          <w:sz w:val="28"/>
          <w:szCs w:val="28"/>
        </w:rPr>
        <w:t>会场与席位分配</w:t>
      </w:r>
    </w:p>
    <w:p w14:paraId="587690AF">
      <w:pPr>
        <w:pStyle w:val="style0"/>
        <w:spacing w:lineRule="auto" w:line="360"/>
        <w:ind w:firstLine="560" w:firstLineChars="200"/>
        <w:rPr>
          <w:rFonts w:ascii="Times New Roman" w:cs="方正仿宋_GB2312" w:eastAsia="方正仿宋_GB2312" w:hAnsi="Times New Roman"/>
          <w:sz w:val="28"/>
          <w:szCs w:val="28"/>
        </w:rPr>
      </w:pPr>
      <w:r>
        <w:rPr>
          <w:rFonts w:ascii="Times New Roman" w:cs="方正仿宋_GB2312" w:eastAsia="方正仿宋_GB2312" w:hAnsi="Times New Roman" w:hint="eastAsia"/>
          <w:sz w:val="28"/>
          <w:szCs w:val="28"/>
        </w:rPr>
        <w:t>大会组委会将会为各位参赛选手随机分配会场与国家席位，同时提前发布背景文件以供各位选手参考。</w:t>
      </w:r>
    </w:p>
    <w:p w14:paraId="579978C4">
      <w:pPr>
        <w:pStyle w:val="style0"/>
        <w:numPr>
          <w:ilvl w:val="0"/>
          <w:numId w:val="16"/>
        </w:numPr>
        <w:spacing w:lineRule="auto" w:line="360"/>
        <w:rPr>
          <w:rFonts w:ascii="Times New Roman" w:cs="方正仿宋_GB2312" w:eastAsia="方正仿宋_GB2312" w:hAnsi="Times New Roman"/>
          <w:sz w:val="28"/>
          <w:szCs w:val="28"/>
        </w:rPr>
      </w:pPr>
      <w:r>
        <w:rPr>
          <w:rFonts w:ascii="Times New Roman" w:cs="方正仿宋_GB2312" w:eastAsia="方正仿宋_GB2312" w:hAnsi="Times New Roman" w:hint="eastAsia"/>
          <w:sz w:val="28"/>
          <w:szCs w:val="28"/>
        </w:rPr>
        <w:t>评分标准</w:t>
      </w:r>
    </w:p>
    <w:p w14:paraId="35BAE653">
      <w:pPr>
        <w:pStyle w:val="style0"/>
        <w:numPr>
          <w:ilvl w:val="0"/>
          <w:numId w:val="17"/>
        </w:numPr>
        <w:spacing w:lineRule="auto" w:line="360"/>
        <w:ind w:firstLine="560" w:firstLineChars="200"/>
        <w:rPr>
          <w:rFonts w:ascii="Times New Roman" w:cs="方正仿宋_GB2312" w:eastAsia="方正仿宋_GB2312" w:hAnsi="Times New Roman"/>
          <w:sz w:val="28"/>
          <w:szCs w:val="28"/>
        </w:rPr>
      </w:pPr>
      <w:r>
        <w:rPr>
          <w:rFonts w:ascii="Times New Roman" w:cs="方正仿宋_GB2312" w:eastAsia="方正仿宋_GB2312" w:hAnsi="Times New Roman" w:hint="eastAsia"/>
          <w:sz w:val="28"/>
          <w:szCs w:val="28"/>
        </w:rPr>
        <w:t>发言（40分）</w:t>
      </w:r>
    </w:p>
    <w:p w14:paraId="5E22BFF0">
      <w:pPr>
        <w:pStyle w:val="style0"/>
        <w:numPr>
          <w:ilvl w:val="0"/>
          <w:numId w:val="18"/>
        </w:numPr>
        <w:spacing w:lineRule="auto" w:line="360"/>
        <w:rPr>
          <w:rFonts w:ascii="Times New Roman" w:cs="方正仿宋_GB2312" w:eastAsia="方正仿宋_GB2312" w:hAnsi="Times New Roman"/>
          <w:sz w:val="28"/>
          <w:szCs w:val="28"/>
        </w:rPr>
      </w:pPr>
      <w:r>
        <w:rPr>
          <w:rFonts w:ascii="Times New Roman" w:cs="方正仿宋_GB2312" w:eastAsia="方正仿宋_GB2312" w:hAnsi="Times New Roman" w:hint="eastAsia"/>
          <w:sz w:val="28"/>
          <w:szCs w:val="28"/>
        </w:rPr>
        <w:t>积极参与会场议题讨论（10分）</w:t>
      </w:r>
    </w:p>
    <w:p w14:paraId="762A4675">
      <w:pPr>
        <w:pStyle w:val="style0"/>
        <w:numPr>
          <w:ilvl w:val="0"/>
          <w:numId w:val="18"/>
        </w:numPr>
        <w:spacing w:lineRule="auto" w:line="360"/>
        <w:rPr>
          <w:rFonts w:ascii="Times New Roman" w:cs="方正仿宋_GB2312" w:eastAsia="方正仿宋_GB2312" w:hAnsi="Times New Roman"/>
          <w:sz w:val="28"/>
          <w:szCs w:val="28"/>
        </w:rPr>
      </w:pPr>
      <w:r>
        <w:rPr>
          <w:rFonts w:ascii="Times New Roman" w:cs="方正仿宋_GB2312" w:eastAsia="方正仿宋_GB2312" w:hAnsi="Times New Roman" w:hint="eastAsia"/>
          <w:sz w:val="28"/>
          <w:szCs w:val="28"/>
        </w:rPr>
        <w:t>积极发起动议与参与自由磋商（10分）</w:t>
      </w:r>
    </w:p>
    <w:p w14:paraId="4EDDE266">
      <w:pPr>
        <w:pStyle w:val="style0"/>
        <w:numPr>
          <w:ilvl w:val="0"/>
          <w:numId w:val="18"/>
        </w:numPr>
        <w:spacing w:lineRule="auto" w:line="360"/>
        <w:rPr>
          <w:rFonts w:ascii="Times New Roman" w:cs="方正仿宋_GB2312" w:eastAsia="方正仿宋_GB2312" w:hAnsi="Times New Roman"/>
          <w:sz w:val="28"/>
          <w:szCs w:val="28"/>
        </w:rPr>
      </w:pPr>
      <w:r>
        <w:rPr>
          <w:rFonts w:ascii="Times New Roman" w:cs="方正仿宋_GB2312" w:eastAsia="方正仿宋_GB2312" w:hAnsi="Times New Roman" w:hint="eastAsia"/>
          <w:sz w:val="28"/>
          <w:szCs w:val="28"/>
        </w:rPr>
        <w:t>发言内容切实详细，能够为解决相关问题提供有益借鉴（15分）</w:t>
      </w:r>
    </w:p>
    <w:p w14:paraId="31435279">
      <w:pPr>
        <w:pStyle w:val="style0"/>
        <w:numPr>
          <w:ilvl w:val="0"/>
          <w:numId w:val="18"/>
        </w:numPr>
        <w:spacing w:lineRule="auto" w:line="360"/>
        <w:rPr>
          <w:rFonts w:ascii="Times New Roman" w:cs="方正仿宋_GB2312" w:eastAsia="方正仿宋_GB2312" w:hAnsi="Times New Roman"/>
          <w:sz w:val="28"/>
          <w:szCs w:val="28"/>
        </w:rPr>
      </w:pPr>
      <w:r>
        <w:rPr>
          <w:rFonts w:ascii="Times New Roman" w:cs="方正仿宋_GB2312" w:eastAsia="方正仿宋_GB2312" w:hAnsi="Times New Roman" w:hint="eastAsia"/>
          <w:sz w:val="28"/>
          <w:szCs w:val="28"/>
        </w:rPr>
        <w:t>遵守模拟联合国发言规范，不超时不空泛（5分）</w:t>
      </w:r>
    </w:p>
    <w:p w14:paraId="7EBFC99D">
      <w:pPr>
        <w:pStyle w:val="style0"/>
        <w:numPr>
          <w:ilvl w:val="0"/>
          <w:numId w:val="17"/>
        </w:numPr>
        <w:spacing w:lineRule="auto" w:line="360"/>
        <w:ind w:firstLine="560" w:firstLineChars="200"/>
        <w:rPr>
          <w:rFonts w:ascii="Times New Roman" w:cs="方正仿宋_GB2312" w:eastAsia="方正仿宋_GB2312" w:hAnsi="Times New Roman"/>
          <w:sz w:val="28"/>
          <w:szCs w:val="28"/>
        </w:rPr>
      </w:pPr>
      <w:r>
        <w:rPr>
          <w:rFonts w:ascii="Times New Roman" w:cs="方正仿宋_GB2312" w:eastAsia="方正仿宋_GB2312" w:hAnsi="Times New Roman" w:hint="eastAsia"/>
          <w:sz w:val="28"/>
          <w:szCs w:val="28"/>
        </w:rPr>
        <w:t>文件写作（30分）</w:t>
      </w:r>
    </w:p>
    <w:p w14:paraId="1EA68E30">
      <w:pPr>
        <w:pStyle w:val="style0"/>
        <w:numPr>
          <w:ilvl w:val="0"/>
          <w:numId w:val="19"/>
        </w:numPr>
        <w:spacing w:lineRule="auto" w:line="360"/>
        <w:rPr>
          <w:rFonts w:ascii="Times New Roman" w:cs="方正仿宋_GB2312" w:eastAsia="方正仿宋_GB2312" w:hAnsi="Times New Roman"/>
          <w:sz w:val="28"/>
          <w:szCs w:val="28"/>
        </w:rPr>
      </w:pPr>
      <w:r>
        <w:rPr>
          <w:rFonts w:ascii="Times New Roman" w:cs="方正仿宋_GB2312" w:eastAsia="方正仿宋_GB2312" w:hAnsi="Times New Roman" w:hint="eastAsia"/>
          <w:sz w:val="28"/>
          <w:szCs w:val="28"/>
        </w:rPr>
        <w:t>由于会议时长限制，无法在会上形成决议草案，所以在会议结束时应当提交工作文件以供主席团评定（20分）</w:t>
      </w:r>
    </w:p>
    <w:p w14:paraId="76A98E8B">
      <w:pPr>
        <w:pStyle w:val="style0"/>
        <w:numPr>
          <w:ilvl w:val="0"/>
          <w:numId w:val="19"/>
        </w:numPr>
        <w:spacing w:lineRule="auto" w:line="360"/>
        <w:rPr>
          <w:rFonts w:ascii="Times New Roman" w:cs="方正仿宋_GB2312" w:eastAsia="方正仿宋_GB2312" w:hAnsi="Times New Roman"/>
          <w:sz w:val="28"/>
          <w:szCs w:val="28"/>
        </w:rPr>
      </w:pPr>
      <w:r>
        <w:rPr>
          <w:rFonts w:ascii="Times New Roman" w:cs="方正仿宋_GB2312" w:eastAsia="方正仿宋_GB2312" w:hAnsi="Times New Roman" w:hint="eastAsia"/>
          <w:sz w:val="28"/>
          <w:szCs w:val="28"/>
        </w:rPr>
        <w:t>文件写作格式准确规范规范（10分）</w:t>
      </w:r>
    </w:p>
    <w:p w14:paraId="61CE52CB">
      <w:pPr>
        <w:pStyle w:val="style0"/>
        <w:numPr>
          <w:ilvl w:val="0"/>
          <w:numId w:val="19"/>
        </w:numPr>
        <w:spacing w:lineRule="auto" w:line="360"/>
        <w:rPr>
          <w:rFonts w:ascii="Times New Roman" w:cs="方正仿宋_GB2312" w:eastAsia="方正仿宋_GB2312" w:hAnsi="Times New Roman"/>
          <w:sz w:val="28"/>
          <w:szCs w:val="28"/>
        </w:rPr>
      </w:pPr>
      <w:r>
        <w:rPr>
          <w:rFonts w:ascii="Times New Roman" w:cs="方正仿宋_GB2312" w:eastAsia="方正仿宋_GB2312" w:hAnsi="Times New Roman" w:hint="eastAsia"/>
          <w:sz w:val="28"/>
          <w:szCs w:val="28"/>
        </w:rPr>
        <w:t>文件内容准确反映代表的国家立场，内容详实有效，体现本场会议的重点议题（10分）</w:t>
      </w:r>
    </w:p>
    <w:p w14:paraId="434B2FF4">
      <w:pPr>
        <w:pStyle w:val="style0"/>
        <w:numPr>
          <w:ilvl w:val="0"/>
          <w:numId w:val="17"/>
        </w:numPr>
        <w:spacing w:lineRule="auto" w:line="360"/>
        <w:ind w:firstLine="560" w:firstLineChars="200"/>
        <w:rPr>
          <w:rFonts w:ascii="Times New Roman" w:cs="方正仿宋_GB2312" w:eastAsia="方正仿宋_GB2312" w:hAnsi="Times New Roman"/>
          <w:sz w:val="28"/>
          <w:szCs w:val="28"/>
        </w:rPr>
      </w:pPr>
      <w:r>
        <w:rPr>
          <w:rFonts w:ascii="Times New Roman" w:cs="方正仿宋_GB2312" w:eastAsia="方正仿宋_GB2312" w:hAnsi="Times New Roman" w:hint="eastAsia"/>
          <w:sz w:val="28"/>
          <w:szCs w:val="28"/>
        </w:rPr>
        <w:t>临场反应（30分）</w:t>
      </w:r>
    </w:p>
    <w:p w14:paraId="367B874C">
      <w:pPr>
        <w:pStyle w:val="style0"/>
        <w:numPr>
          <w:ilvl w:val="0"/>
          <w:numId w:val="20"/>
        </w:numPr>
        <w:spacing w:lineRule="auto" w:line="360"/>
        <w:rPr>
          <w:rFonts w:ascii="Times New Roman" w:cs="方正仿宋_GB2312" w:eastAsia="方正仿宋_GB2312" w:hAnsi="Times New Roman"/>
          <w:sz w:val="28"/>
          <w:szCs w:val="28"/>
        </w:rPr>
      </w:pPr>
      <w:r>
        <w:rPr>
          <w:rFonts w:ascii="Times New Roman" w:cs="方正仿宋_GB2312" w:eastAsia="方正仿宋_GB2312" w:hAnsi="Times New Roman" w:hint="eastAsia"/>
          <w:sz w:val="28"/>
          <w:szCs w:val="28"/>
        </w:rPr>
        <w:t>坚守代表的国家立场，为代表国的利益发声（10分）</w:t>
      </w:r>
    </w:p>
    <w:p w14:paraId="3C02386A">
      <w:pPr>
        <w:pStyle w:val="style0"/>
        <w:numPr>
          <w:ilvl w:val="0"/>
          <w:numId w:val="20"/>
        </w:numPr>
        <w:spacing w:lineRule="auto" w:line="360"/>
        <w:rPr>
          <w:rFonts w:ascii="Times New Roman" w:cs="方正仿宋_GB2312" w:eastAsia="方正仿宋_GB2312" w:hAnsi="Times New Roman"/>
          <w:sz w:val="28"/>
          <w:szCs w:val="28"/>
        </w:rPr>
      </w:pPr>
      <w:r>
        <w:rPr>
          <w:rFonts w:ascii="Times New Roman" w:cs="方正仿宋_GB2312" w:eastAsia="方正仿宋_GB2312" w:hAnsi="Times New Roman" w:hint="eastAsia"/>
          <w:sz w:val="28"/>
          <w:szCs w:val="28"/>
        </w:rPr>
        <w:t>积极回应其他代表的质询与观点（10分）</w:t>
      </w:r>
    </w:p>
    <w:p w14:paraId="3C3B1120">
      <w:pPr>
        <w:pStyle w:val="style0"/>
        <w:numPr>
          <w:ilvl w:val="0"/>
          <w:numId w:val="20"/>
        </w:numPr>
        <w:spacing w:lineRule="auto" w:line="360"/>
        <w:rPr>
          <w:rFonts w:ascii="Times New Roman" w:cs="方正仿宋_GB2312" w:eastAsia="方正仿宋_GB2312" w:hAnsi="Times New Roman"/>
          <w:sz w:val="28"/>
          <w:szCs w:val="28"/>
        </w:rPr>
      </w:pPr>
      <w:r>
        <w:rPr>
          <w:rFonts w:ascii="Times New Roman" w:cs="方正仿宋_GB2312" w:eastAsia="方正仿宋_GB2312" w:hAnsi="Times New Roman" w:hint="eastAsia"/>
          <w:sz w:val="28"/>
          <w:szCs w:val="28"/>
        </w:rPr>
        <w:t>遵守会场纪律，遵循大会礼仪（10分）</w:t>
      </w:r>
    </w:p>
    <w:p w14:paraId="410CD191">
      <w:pPr>
        <w:pStyle w:val="style0"/>
        <w:spacing w:lineRule="auto" w:line="360"/>
        <w:rPr>
          <w:rFonts w:ascii="Times New Roman" w:cs="方正仿宋_GB2312" w:eastAsia="方正仿宋_GB2312" w:hAnsi="Times New Roman"/>
          <w:sz w:val="24"/>
        </w:rPr>
      </w:pPr>
    </w:p>
    <w:p w14:paraId="23D07275">
      <w:pPr>
        <w:pStyle w:val="style0"/>
        <w:spacing w:lineRule="auto" w:line="360"/>
        <w:rPr>
          <w:rFonts w:ascii="Times New Roman" w:hAnsi="Times New Roman"/>
          <w:sz w:val="24"/>
        </w:rPr>
      </w:pPr>
    </w:p>
    <w:p w14:paraId="0EC3B09F">
      <w:pPr>
        <w:pStyle w:val="style0"/>
        <w:spacing w:lineRule="exact" w:line="520"/>
        <w:jc w:val="left"/>
        <w:rPr>
          <w:rFonts w:ascii="Times New Roman" w:cs="方正仿宋_GB2312" w:eastAsia="方正仿宋_GB2312" w:hAnsi="Times New Roman"/>
          <w:sz w:val="28"/>
          <w:szCs w:val="28"/>
        </w:rPr>
      </w:pPr>
    </w:p>
    <w:p w14:paraId="045B8D7F">
      <w:pPr>
        <w:pStyle w:val="style0"/>
        <w:spacing w:lineRule="exact" w:line="520"/>
        <w:jc w:val="left"/>
        <w:rPr>
          <w:rFonts w:ascii="Times New Roman" w:cs="方正仿宋_GB2312" w:eastAsia="方正仿宋_GB2312" w:hAnsi="Times New Roman"/>
          <w:sz w:val="28"/>
          <w:szCs w:val="28"/>
        </w:rPr>
      </w:pPr>
    </w:p>
    <w:p w14:paraId="474FEA6C">
      <w:pPr>
        <w:pStyle w:val="style0"/>
        <w:spacing w:lineRule="exact" w:line="520"/>
        <w:jc w:val="left"/>
        <w:rPr>
          <w:rFonts w:ascii="Times New Roman" w:cs="方正仿宋_GB2312" w:eastAsia="方正仿宋_GB2312" w:hAnsi="Times New Roman"/>
          <w:sz w:val="28"/>
          <w:szCs w:val="28"/>
        </w:rPr>
      </w:pPr>
    </w:p>
    <w:p w14:paraId="5FE10E4B">
      <w:pPr>
        <w:pStyle w:val="style0"/>
        <w:spacing w:lineRule="exact" w:line="520"/>
        <w:jc w:val="left"/>
        <w:rPr>
          <w:rFonts w:ascii="Times New Roman" w:cs="方正仿宋_GB2312" w:eastAsia="方正仿宋_GB2312" w:hAnsi="Times New Roman"/>
          <w:sz w:val="28"/>
          <w:szCs w:val="28"/>
        </w:rPr>
      </w:pPr>
    </w:p>
    <w:p w14:paraId="57EE4403">
      <w:pPr>
        <w:pStyle w:val="style0"/>
        <w:spacing w:lineRule="exact" w:line="520"/>
        <w:jc w:val="left"/>
        <w:rPr>
          <w:rFonts w:ascii="Times New Roman" w:cs="方正仿宋_GB2312" w:eastAsia="方正仿宋_GB2312" w:hAnsi="Times New Roman"/>
          <w:sz w:val="28"/>
          <w:szCs w:val="28"/>
        </w:rPr>
      </w:pPr>
    </w:p>
    <w:p w14:paraId="6AB40F17">
      <w:pPr>
        <w:pStyle w:val="style0"/>
        <w:spacing w:lineRule="exact" w:line="520"/>
        <w:jc w:val="left"/>
        <w:rPr>
          <w:rFonts w:ascii="Times New Roman" w:cs="方正仿宋_GB2312" w:eastAsia="方正仿宋_GB2312" w:hAnsi="Times New Roman"/>
          <w:sz w:val="28"/>
          <w:szCs w:val="28"/>
        </w:rPr>
      </w:pPr>
    </w:p>
    <w:p w14:paraId="18B3C3B1">
      <w:pPr>
        <w:pStyle w:val="style0"/>
        <w:spacing w:lineRule="exact" w:line="520"/>
        <w:jc w:val="left"/>
        <w:rPr>
          <w:rFonts w:ascii="Times New Roman" w:cs="方正仿宋_GB2312" w:eastAsia="方正仿宋_GB2312" w:hAnsi="Times New Roman"/>
          <w:sz w:val="28"/>
          <w:szCs w:val="28"/>
        </w:rPr>
      </w:pPr>
    </w:p>
    <w:p w14:paraId="43672B14">
      <w:pPr>
        <w:pStyle w:val="style0"/>
        <w:spacing w:lineRule="exact" w:line="520"/>
        <w:jc w:val="left"/>
        <w:rPr>
          <w:rFonts w:ascii="Times New Roman" w:cs="方正仿宋_GB2312" w:eastAsia="方正仿宋_GB2312" w:hAnsi="Times New Roman"/>
          <w:sz w:val="28"/>
          <w:szCs w:val="28"/>
        </w:rPr>
      </w:pPr>
    </w:p>
    <w:p w14:paraId="67EC6692">
      <w:pPr>
        <w:pStyle w:val="style0"/>
        <w:spacing w:lineRule="exact" w:line="520"/>
        <w:jc w:val="left"/>
        <w:rPr>
          <w:rFonts w:ascii="Times New Roman" w:cs="方正仿宋_GB2312" w:eastAsia="方正仿宋_GB2312" w:hAnsi="Times New Roman"/>
          <w:sz w:val="28"/>
          <w:szCs w:val="28"/>
        </w:rPr>
      </w:pPr>
    </w:p>
    <w:p w14:paraId="7327D3BD">
      <w:pPr>
        <w:pStyle w:val="style0"/>
        <w:spacing w:lineRule="exact" w:line="520"/>
        <w:jc w:val="left"/>
        <w:rPr>
          <w:rFonts w:ascii="Times New Roman" w:cs="方正仿宋_GB2312" w:eastAsia="方正仿宋_GB2312" w:hAnsi="Times New Roman"/>
          <w:sz w:val="28"/>
          <w:szCs w:val="28"/>
        </w:rPr>
      </w:pPr>
    </w:p>
    <w:p w14:paraId="59F2FEA8">
      <w:pPr>
        <w:pStyle w:val="style0"/>
        <w:spacing w:lineRule="exact" w:line="520"/>
        <w:jc w:val="left"/>
        <w:rPr>
          <w:rFonts w:ascii="Times New Roman" w:cs="方正仿宋_GB2312" w:eastAsia="方正仿宋_GB2312" w:hAnsi="Times New Roman"/>
          <w:sz w:val="28"/>
          <w:szCs w:val="28"/>
        </w:rPr>
      </w:pPr>
    </w:p>
    <w:p w14:paraId="5A205CC1">
      <w:pPr>
        <w:pStyle w:val="style0"/>
        <w:spacing w:lineRule="exact" w:line="520"/>
        <w:jc w:val="left"/>
        <w:rPr>
          <w:rFonts w:ascii="Times New Roman" w:cs="方正仿宋_GB2312" w:eastAsia="方正仿宋_GB2312" w:hAnsi="Times New Roman"/>
          <w:sz w:val="28"/>
          <w:szCs w:val="28"/>
        </w:rPr>
      </w:pPr>
    </w:p>
    <w:p w14:paraId="26933D45">
      <w:pPr>
        <w:pStyle w:val="style0"/>
        <w:spacing w:lineRule="exact" w:line="520"/>
        <w:jc w:val="left"/>
        <w:rPr>
          <w:rFonts w:ascii="Times New Roman" w:cs="方正仿宋_GB2312" w:eastAsia="方正仿宋_GB2312" w:hAnsi="Times New Roman"/>
          <w:sz w:val="28"/>
          <w:szCs w:val="28"/>
        </w:rPr>
      </w:pPr>
    </w:p>
    <w:p w14:paraId="6721BFFE">
      <w:pPr>
        <w:pStyle w:val="style0"/>
        <w:spacing w:lineRule="auto" w:line="360"/>
        <w:rPr>
          <w:rFonts w:ascii="Times New Roman" w:cs="方正仿宋_GB2312" w:eastAsia="方正仿宋_GB2312" w:hAnsi="Times New Roman"/>
          <w:sz w:val="28"/>
          <w:szCs w:val="28"/>
        </w:rPr>
      </w:pPr>
    </w:p>
    <w:sectPr>
      <w:footerReference w:type="default" r:id="rId2"/>
      <w:pgSz w:w="11906" w:h="16838" w:orient="portrait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000247B" w:usb2="00000009" w:usb3="00000000" w:csb0="200001FF" w:csb1="00000000"/>
  </w:font>
  <w:font w:name="楷体">
    <w:altName w:val="楷体"/>
    <w:panose1 w:val="02010609060000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altName w:val="方正公文小标宋"/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altName w:val="方正仿宋_GB2312"/>
    <w:panose1 w:val="02000000000000000000"/>
    <w:charset w:val="7a"/>
    <w:family w:val="auto"/>
    <w:pitch w:val="default"/>
    <w:sig w:usb0="A00002BF" w:usb1="184F6CFA" w:usb2="00000012" w:usb3="00000000" w:csb0="00040001" w:csb1="00000000"/>
  </w:font>
  <w:font w:name="外交小标宋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altName w:val="仿宋"/>
    <w:panose1 w:val="02010609060000010101"/>
    <w:charset w:val="86"/>
    <w:family w:val="modern"/>
    <w:pitch w:val="default"/>
    <w:sig w:usb0="800002BF" w:usb1="38CF7CFA" w:usb2="00000016" w:usb3="00000000" w:csb0="00040001" w:csb1="00000000"/>
  </w:font>
  <w:font w:name="微软雅黑">
    <w:altName w:val="微软雅黑"/>
    <w:panose1 w:val="020b0503020000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7A9C1590">
    <w:pPr>
      <w:pStyle w:val="style32"/>
      <w:rPr/>
    </w:pPr>
    <w:r>
      <w:rPr/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828800" cy="1828800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 w14:paraId="693113BB">
                          <w:pPr>
                            <w:pStyle w:val="style32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vert="horz" anchor="t" wrap="none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7" filled="f" stroked="f" style="position:absolute;margin-left:0.0pt;margin-top:0.0pt;width:144.0pt;height:144.0pt;z-index:2;mso-position-horizontal:center;mso-position-horizontal-relative:margin;mso-position-vertical-relative:text;mso-width-relative:page;mso-height-relative:page;mso-wrap-distance-left:0.0pt;mso-wrap-distance-right:0.0pt;visibility:visible;mso-wrap-style:none;">
              <v:stroke on="f"/>
              <v:fill/>
              <v:textbox inset="0.0pt,0.0pt,0.0pt,0.0pt" style="mso-fit-shape-to-text:true;">
                <w:txbxContent>
                  <w:p w14:paraId="693113BB">
                    <w:pPr>
                      <w:pStyle w:val="style32"/>
                      <w:rPr/>
                    </w:pPr>
                    <w:r>
                      <w:rPr/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rPr/>
                      <w:fldChar w:fldCharType="separate"/>
                    </w:r>
                    <w:r>
                      <w:t>1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C77A8750"/>
    <w:lvl w:ilvl="0">
      <w:start w:val="1"/>
      <w:numFmt w:val="decimal"/>
      <w:suff w:val="nothing"/>
      <w:lvlText w:val="（%1）"/>
      <w:lvlJc w:val="left"/>
      <w:pPr/>
    </w:lvl>
  </w:abstractNum>
  <w:abstractNum w:abstractNumId="1">
    <w:nsid w:val="00000001"/>
    <w:multiLevelType w:val="singleLevel"/>
    <w:tmpl w:val="00000001"/>
    <w:lvl w:ilvl="0">
      <w:start w:val="1"/>
      <w:numFmt w:val="chineseCounting"/>
      <w:suff w:val="space"/>
      <w:lvlText w:val="（%1）"/>
      <w:lvlJc w:val="left"/>
      <w:pPr/>
      <w:rPr>
        <w:rFonts w:hint="eastAsia"/>
      </w:rPr>
    </w:lvl>
  </w:abstractNum>
  <w:abstractNum w:abstractNumId="2">
    <w:nsid w:val="00000002"/>
    <w:multiLevelType w:val="singleLevel"/>
    <w:tmpl w:val="00000005"/>
    <w:lvl w:ilvl="0">
      <w:start w:val="1"/>
      <w:numFmt w:val="chineseCounting"/>
      <w:suff w:val="space"/>
      <w:lvlText w:val="%1、"/>
      <w:lvlJc w:val="left"/>
      <w:pPr/>
      <w:rPr>
        <w:rFonts w:hint="eastAsia"/>
        <w:b/>
        <w:bCs/>
        <w:sz w:val="28"/>
        <w:szCs w:val="28"/>
      </w:rPr>
    </w:lvl>
  </w:abstractNum>
  <w:abstractNum w:abstractNumId="3">
    <w:nsid w:val="00000003"/>
    <w:multiLevelType w:val="multilevel"/>
    <w:tmpl w:val="00000006"/>
    <w:lvl w:ilvl="0">
      <w:start w:val="1"/>
      <w:numFmt w:val="decimal"/>
      <w:suff w:val="space"/>
      <w:lvlText w:val="%1."/>
      <w:lvlJc w:val="left"/>
      <w:pPr/>
    </w:lvl>
    <w:lvl w:ilvl="1">
      <w:start w:val="1"/>
      <w:numFmt w:val="decimal"/>
      <w:lvlText w:val="(%2)"/>
      <w:lvlJc w:val="left"/>
      <w:pPr>
        <w:tabs>
          <w:tab w:val="left" w:leader="none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suff w:val="space"/>
      <w:lvlText w:val="%3"/>
      <w:lvlJc w:val="left"/>
      <w:pPr>
        <w:ind w:left="84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leader="none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leader="none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leader="none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leader="none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leader="none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leader="none" w:pos="3780"/>
        </w:tabs>
        <w:ind w:left="3780" w:hanging="420"/>
      </w:pPr>
      <w:rPr>
        <w:rFonts w:hint="default"/>
      </w:rPr>
    </w:lvl>
  </w:abstractNum>
  <w:abstractNum w:abstractNumId="4">
    <w:nsid w:val="00000004"/>
    <w:multiLevelType w:val="singleLevel"/>
    <w:tmpl w:val="00000007"/>
    <w:lvl w:ilvl="0">
      <w:start w:val="1"/>
      <w:numFmt w:val="decimal"/>
      <w:suff w:val="space"/>
      <w:lvlText w:val="%1."/>
      <w:lvlJc w:val="left"/>
      <w:pPr/>
    </w:lvl>
  </w:abstractNum>
  <w:abstractNum w:abstractNumId="5">
    <w:nsid w:val="00000005"/>
    <w:multiLevelType w:val="singleLevel"/>
    <w:tmpl w:val="0000000A"/>
    <w:lvl w:ilvl="0">
      <w:start w:val="1"/>
      <w:numFmt w:val="decimal"/>
      <w:suff w:val="space"/>
      <w:lvlText w:val="（%1）"/>
      <w:lvlJc w:val="left"/>
      <w:pPr/>
    </w:lvl>
  </w:abstractNum>
  <w:abstractNum w:abstractNumId="6">
    <w:nsid w:val="00000006"/>
    <w:multiLevelType w:val="multilevel"/>
    <w:tmpl w:val="0000000B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pStyle w:val="style2"/>
      <w:suff w:val="nothing"/>
      <w:lvlText w:val="（%2）"/>
      <w:lvlJc w:val="left"/>
      <w:pPr>
        <w:ind w:left="0" w:firstLine="0"/>
      </w:pPr>
      <w:rPr>
        <w:rFonts w:ascii="楷体" w:cs="楷体" w:eastAsia="楷体" w:hAnsi="楷体" w:hint="eastAsia"/>
      </w:rPr>
    </w:lvl>
    <w:lvl w:ilvl="2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7">
    <w:nsid w:val="00000007"/>
    <w:multiLevelType w:val="singleLevel"/>
    <w:tmpl w:val="0000000C"/>
    <w:lvl w:ilvl="0">
      <w:start w:val="1"/>
      <w:numFmt w:val="decimal"/>
      <w:suff w:val="space"/>
      <w:lvlText w:val="%1."/>
      <w:lvlJc w:val="left"/>
      <w:pPr/>
    </w:lvl>
  </w:abstractNum>
  <w:abstractNum w:abstractNumId="8">
    <w:nsid w:val="00000008"/>
    <w:multiLevelType w:val="multilevel"/>
    <w:tmpl w:val="0000000E"/>
    <w:lvl w:ilvl="0">
      <w:start w:val="1"/>
      <w:numFmt w:val="decimal"/>
      <w:suff w:val="space"/>
      <w:lvlText w:val="（%1）"/>
      <w:lvlJc w:val="left"/>
      <w:pPr/>
    </w:lvl>
    <w:lvl w:ilvl="1">
      <w:start w:val="1"/>
      <w:numFmt w:val="decimalEnclosedCircleChinese"/>
      <w:lvlText w:val="%2"/>
      <w:lvlJc w:val="left"/>
      <w:pPr>
        <w:tabs>
          <w:tab w:val="left" w:leader="none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left" w:leader="none" w:pos="1260"/>
        </w:tabs>
        <w:ind w:left="1260" w:hanging="4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left" w:leader="none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leader="none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leader="none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left" w:leader="none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leader="none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left" w:leader="none" w:pos="3780"/>
        </w:tabs>
        <w:ind w:left="3780" w:hanging="420"/>
      </w:pPr>
      <w:rPr>
        <w:rFonts w:hint="default"/>
      </w:rPr>
    </w:lvl>
  </w:abstractNum>
  <w:abstractNum w:abstractNumId="9">
    <w:nsid w:val="00000009"/>
    <w:multiLevelType w:val="singleLevel"/>
    <w:tmpl w:val="0000000F"/>
    <w:lvl w:ilvl="0">
      <w:start w:val="1"/>
      <w:numFmt w:val="decimal"/>
      <w:suff w:val="space"/>
      <w:lvlText w:val="%1."/>
      <w:lvlJc w:val="left"/>
      <w:pPr/>
    </w:lvl>
  </w:abstractNum>
  <w:abstractNum w:abstractNumId="10">
    <w:nsid w:val="0000000A"/>
    <w:multiLevelType w:val="multilevel"/>
    <w:tmpl w:val="00000011"/>
    <w:lvl w:ilvl="0">
      <w:start w:val="1"/>
      <w:numFmt w:val="decimal"/>
      <w:suff w:val="space"/>
      <w:lvlText w:val="（%1）"/>
      <w:lvlJc w:val="left"/>
      <w:pPr/>
    </w:lvl>
    <w:lvl w:ilvl="1">
      <w:start w:val="1"/>
      <w:numFmt w:val="decimalEnclosedCircleChinese"/>
      <w:lvlText w:val="%2"/>
      <w:lvlJc w:val="left"/>
      <w:pPr>
        <w:tabs>
          <w:tab w:val="left" w:leader="none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left" w:leader="none" w:pos="1260"/>
        </w:tabs>
        <w:ind w:left="1260" w:hanging="4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left" w:leader="none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leader="none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leader="none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left" w:leader="none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leader="none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left" w:leader="none" w:pos="3780"/>
        </w:tabs>
        <w:ind w:left="3780" w:hanging="420"/>
      </w:pPr>
      <w:rPr>
        <w:rFonts w:hint="default"/>
      </w:rPr>
    </w:lvl>
  </w:abstractNum>
  <w:abstractNum w:abstractNumId="11">
    <w:nsid w:val="0000000B"/>
    <w:multiLevelType w:val="multilevel"/>
    <w:tmpl w:val="00000014"/>
    <w:lvl w:ilvl="0">
      <w:start w:val="1"/>
      <w:numFmt w:val="decimal"/>
      <w:suff w:val="space"/>
      <w:lvlText w:val="（%1）"/>
      <w:lvlJc w:val="left"/>
      <w:pPr/>
    </w:lvl>
    <w:lvl w:ilvl="1">
      <w:start w:val="1"/>
      <w:numFmt w:val="decimalEnclosedCircleChinese"/>
      <w:lvlText w:val="%2"/>
      <w:lvlJc w:val="left"/>
      <w:pPr>
        <w:tabs>
          <w:tab w:val="left" w:leader="none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left" w:leader="none" w:pos="1260"/>
        </w:tabs>
        <w:ind w:left="1260" w:hanging="4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left" w:leader="none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leader="none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leader="none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left" w:leader="none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leader="none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left" w:leader="none" w:pos="3780"/>
        </w:tabs>
        <w:ind w:left="3780" w:hanging="420"/>
      </w:pPr>
      <w:rPr>
        <w:rFonts w:hint="default"/>
      </w:rPr>
    </w:lvl>
  </w:abstractNum>
  <w:abstractNum w:abstractNumId="12">
    <w:nsid w:val="0000000C"/>
    <w:multiLevelType w:val="singleLevel"/>
    <w:tmpl w:val="00000016"/>
    <w:lvl w:ilvl="0">
      <w:start w:val="1"/>
      <w:numFmt w:val="decimal"/>
      <w:suff w:val="space"/>
      <w:lvlText w:val="%1."/>
      <w:lvlJc w:val="left"/>
      <w:pPr/>
    </w:lvl>
  </w:abstractNum>
  <w:abstractNum w:abstractNumId="13">
    <w:nsid w:val="0000000D"/>
    <w:multiLevelType w:val="multilevel"/>
    <w:tmpl w:val="00000017"/>
    <w:lvl w:ilvl="0">
      <w:start w:val="1"/>
      <w:numFmt w:val="decimal"/>
      <w:suff w:val="space"/>
      <w:lvlText w:val="（%1）"/>
      <w:lvlJc w:val="left"/>
      <w:pPr/>
    </w:lvl>
    <w:lvl w:ilvl="1">
      <w:start w:val="1"/>
      <w:numFmt w:val="decimalEnclosedCircleChinese"/>
      <w:lvlText w:val="%2"/>
      <w:lvlJc w:val="left"/>
      <w:pPr>
        <w:tabs>
          <w:tab w:val="left" w:leader="none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left" w:leader="none" w:pos="1260"/>
        </w:tabs>
        <w:ind w:left="1260" w:hanging="4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left" w:leader="none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leader="none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leader="none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left" w:leader="none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leader="none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left" w:leader="none" w:pos="3780"/>
        </w:tabs>
        <w:ind w:left="3780" w:hanging="420"/>
      </w:pPr>
      <w:rPr>
        <w:rFonts w:hint="default"/>
      </w:rPr>
    </w:lvl>
  </w:abstractNum>
  <w:abstractNum w:abstractNumId="14">
    <w:nsid w:val="0000000E"/>
    <w:multiLevelType w:val="multilevel"/>
    <w:tmpl w:val="00000018"/>
    <w:lvl w:ilvl="0">
      <w:start w:val="1"/>
      <w:numFmt w:val="decimal"/>
      <w:suff w:val="space"/>
      <w:lvlText w:val="%1."/>
      <w:lvlJc w:val="left"/>
      <w:pPr/>
    </w:lvl>
    <w:lvl w:ilvl="1">
      <w:start w:val="1"/>
      <w:numFmt w:val="decimal"/>
      <w:lvlText w:val="(%2)"/>
      <w:lvlJc w:val="left"/>
      <w:pPr>
        <w:tabs>
          <w:tab w:val="left" w:leader="none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leader="none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leader="none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leader="none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leader="none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leader="none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leader="none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leader="none" w:pos="3780"/>
        </w:tabs>
        <w:ind w:left="3780" w:hanging="420"/>
      </w:pPr>
      <w:rPr>
        <w:rFonts w:hint="default"/>
      </w:rPr>
    </w:lvl>
  </w:abstractNum>
  <w:abstractNum w:abstractNumId="15">
    <w:nsid w:val="0000000F"/>
    <w:multiLevelType w:val="multilevel"/>
    <w:tmpl w:val="0053208E"/>
    <w:lvl w:ilvl="0">
      <w:start w:val="1"/>
      <w:numFmt w:val="decimal"/>
      <w:suff w:val="space"/>
      <w:lvlText w:val="（%1）"/>
      <w:lvlJc w:val="left"/>
      <w:pPr/>
    </w:lvl>
    <w:lvl w:ilvl="1">
      <w:start w:val="1"/>
      <w:numFmt w:val="decimalEnclosedCircleChinese"/>
      <w:lvlText w:val="%2"/>
      <w:lvlJc w:val="left"/>
      <w:pPr>
        <w:tabs>
          <w:tab w:val="left" w:leader="none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left" w:leader="none" w:pos="1260"/>
        </w:tabs>
        <w:ind w:left="1260" w:hanging="4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left" w:leader="none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leader="none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leader="none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left" w:leader="none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leader="none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left" w:leader="none" w:pos="3780"/>
        </w:tabs>
        <w:ind w:left="3780" w:hanging="420"/>
      </w:pPr>
      <w:rPr>
        <w:rFonts w:hint="default"/>
      </w:rPr>
    </w:lvl>
  </w:abstractNum>
  <w:abstractNum w:abstractNumId="16">
    <w:nsid w:val="00000010"/>
    <w:multiLevelType w:val="singleLevel"/>
    <w:tmpl w:val="07394D0B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7">
    <w:nsid w:val="00000011"/>
    <w:multiLevelType w:val="singleLevel"/>
    <w:tmpl w:val="38E9D311"/>
    <w:lvl w:ilvl="0">
      <w:start w:val="1"/>
      <w:numFmt w:val="decimal"/>
      <w:lvlText w:val="%1)"/>
      <w:lvlJc w:val="left"/>
      <w:pPr>
        <w:ind w:left="1265" w:hanging="425"/>
      </w:pPr>
      <w:rPr>
        <w:rFonts w:hint="default"/>
      </w:rPr>
    </w:lvl>
  </w:abstractNum>
  <w:abstractNum w:abstractNumId="18">
    <w:nsid w:val="00000012"/>
    <w:multiLevelType w:val="singleLevel"/>
    <w:tmpl w:val="56D469F7"/>
    <w:lvl w:ilvl="0">
      <w:start w:val="1"/>
      <w:numFmt w:val="decimal"/>
      <w:lvlText w:val="%1)"/>
      <w:lvlJc w:val="left"/>
      <w:pPr>
        <w:ind w:left="1265" w:hanging="425"/>
      </w:pPr>
      <w:rPr>
        <w:rFonts w:hint="default"/>
      </w:rPr>
    </w:lvl>
  </w:abstractNum>
  <w:abstractNum w:abstractNumId="19">
    <w:nsid w:val="00000013"/>
    <w:multiLevelType w:val="singleLevel"/>
    <w:tmpl w:val="62E43914"/>
    <w:lvl w:ilvl="0">
      <w:start w:val="1"/>
      <w:numFmt w:val="decimal"/>
      <w:lvlText w:val="%1)"/>
      <w:lvlJc w:val="left"/>
      <w:pPr>
        <w:ind w:left="1265" w:hanging="425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14"/>
  </w:num>
  <w:num w:numId="5">
    <w:abstractNumId w:val="5"/>
  </w:num>
  <w:num w:numId="6">
    <w:abstractNumId w:val="7"/>
  </w:num>
  <w:num w:numId="7">
    <w:abstractNumId w:val="4"/>
  </w:num>
  <w:num w:numId="8">
    <w:abstractNumId w:val="9"/>
  </w:num>
  <w:num w:numId="9">
    <w:abstractNumId w:val="11"/>
  </w:num>
  <w:num w:numId="10">
    <w:abstractNumId w:val="8"/>
  </w:num>
  <w:num w:numId="11">
    <w:abstractNumId w:val="10"/>
  </w:num>
  <w:num w:numId="12">
    <w:abstractNumId w:val="12"/>
  </w:num>
  <w:num w:numId="13">
    <w:abstractNumId w:val="13"/>
  </w:num>
  <w:num w:numId="14">
    <w:abstractNumId w:val="3"/>
  </w:num>
  <w:num w:numId="15">
    <w:abstractNumId w:val="15"/>
  </w:num>
  <w:num w:numId="16">
    <w:abstractNumId w:val="0"/>
  </w:num>
  <w:num w:numId="17">
    <w:abstractNumId w:val="16"/>
  </w:num>
  <w:num w:numId="18">
    <w:abstractNumId w:val="18"/>
  </w:num>
  <w:num w:numId="19">
    <w:abstractNumId w:val="19"/>
  </w:num>
  <w:num w:numId="20">
    <w:abstractNumId w:val="1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6"/>
  <w:embedTrueTypeFonts/>
  <w:saveSubset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paragraph" w:styleId="style1">
    <w:name w:val="heading 1"/>
    <w:basedOn w:val="style0"/>
    <w:next w:val="style0"/>
    <w:qFormat/>
    <w:uiPriority w:val="0"/>
    <w:pPr>
      <w:keepNext/>
      <w:keepLines/>
      <w:spacing w:before="340" w:after="330" w:lineRule="auto" w:line="576"/>
      <w:outlineLvl w:val="0"/>
    </w:pPr>
    <w:rPr>
      <w:b/>
      <w:kern w:val="44"/>
      <w:sz w:val="44"/>
    </w:rPr>
  </w:style>
  <w:style w:type="paragraph" w:styleId="style2">
    <w:name w:val="heading 2"/>
    <w:next w:val="style0"/>
    <w:qFormat/>
    <w:uiPriority w:val="0"/>
    <w:pPr>
      <w:keepNext/>
      <w:keepLines/>
      <w:widowControl w:val="false"/>
      <w:numPr>
        <w:ilvl w:val="1"/>
        <w:numId w:val="1"/>
      </w:numPr>
      <w:spacing w:before="260" w:after="260" w:lineRule="auto" w:line="413"/>
      <w:jc w:val="both"/>
      <w:outlineLvl w:val="1"/>
    </w:pPr>
    <w:rPr>
      <w:rFonts w:ascii="Arial" w:cs="Times New Roman" w:eastAsia="黑体" w:hAnsi="Arial"/>
      <w:b/>
      <w:kern w:val="2"/>
      <w:sz w:val="32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0">
    <w:name w:val="annotation text"/>
    <w:basedOn w:val="style0"/>
    <w:next w:val="style30"/>
    <w:link w:val="style4098"/>
    <w:qFormat/>
    <w:uiPriority w:val="0"/>
    <w:pPr>
      <w:jc w:val="left"/>
    </w:pPr>
    <w:rPr/>
  </w:style>
  <w:style w:type="paragraph" w:styleId="style32">
    <w:name w:val="footer"/>
    <w:basedOn w:val="style0"/>
    <w:next w:val="style32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</w:rPr>
  </w:style>
  <w:style w:type="paragraph" w:styleId="style31">
    <w:name w:val="header"/>
    <w:basedOn w:val="style0"/>
    <w:next w:val="style31"/>
    <w:qFormat/>
    <w:uiPriority w:val="0"/>
    <w:pPr>
      <w:pBdr>
        <w:left w:val="none" w:sz="0" w:space="4" w:color="auto"/>
        <w:right w:val="none" w:sz="0" w:space="4" w:color="auto"/>
        <w:top w:val="none" w:sz="0" w:space="1" w:color="auto"/>
        <w:bottom w:val="none" w:sz="0" w:space="1" w:color="auto"/>
      </w:pBdr>
      <w:tabs>
        <w:tab w:val="center" w:leader="none" w:pos="4153"/>
        <w:tab w:val="right" w:leader="none" w:pos="8306"/>
      </w:tabs>
      <w:snapToGrid w:val="false"/>
    </w:pPr>
    <w:rPr>
      <w:sz w:val="18"/>
    </w:rPr>
  </w:style>
  <w:style w:type="paragraph" w:styleId="style94">
    <w:name w:val="Normal (Web)"/>
    <w:basedOn w:val="style0"/>
    <w:next w:val="style94"/>
    <w:qFormat/>
    <w:uiPriority w:val="0"/>
    <w:pPr>
      <w:spacing w:beforeAutospacing="true" w:afterAutospacing="true"/>
      <w:jc w:val="left"/>
    </w:pPr>
    <w:rPr>
      <w:kern w:val="0"/>
      <w:sz w:val="24"/>
    </w:rPr>
  </w:style>
  <w:style w:type="paragraph" w:styleId="style106">
    <w:name w:val="annotation subject"/>
    <w:basedOn w:val="style30"/>
    <w:next w:val="style30"/>
    <w:link w:val="style4099"/>
    <w:uiPriority w:val="0"/>
    <w:pPr/>
    <w:rPr>
      <w:b/>
      <w:bCs/>
    </w:rPr>
  </w:style>
  <w:style w:type="character" w:styleId="style87">
    <w:name w:val="Strong"/>
    <w:basedOn w:val="style65"/>
    <w:next w:val="style87"/>
    <w:qFormat/>
    <w:uiPriority w:val="0"/>
    <w:rPr>
      <w:b/>
    </w:rPr>
  </w:style>
  <w:style w:type="character" w:styleId="style85">
    <w:name w:val="Hyperlink"/>
    <w:basedOn w:val="style65"/>
    <w:next w:val="style85"/>
    <w:qFormat/>
    <w:uiPriority w:val="0"/>
    <w:rPr>
      <w:color w:val="0000ff"/>
      <w:u w:val="single"/>
    </w:rPr>
  </w:style>
  <w:style w:type="character" w:styleId="style39">
    <w:name w:val="annotation reference"/>
    <w:basedOn w:val="style65"/>
    <w:next w:val="style39"/>
    <w:uiPriority w:val="0"/>
    <w:rPr>
      <w:sz w:val="21"/>
      <w:szCs w:val="21"/>
    </w:rPr>
  </w:style>
  <w:style w:type="paragraph" w:customStyle="1" w:styleId="style4097">
    <w:name w:val="p0"/>
    <w:basedOn w:val="style0"/>
    <w:next w:val="style4097"/>
    <w:qFormat/>
    <w:uiPriority w:val="0"/>
    <w:pPr>
      <w:widowControl/>
      <w:spacing w:before="100" w:beforeAutospacing="true" w:after="100" w:afterAutospacing="true"/>
      <w:jc w:val="left"/>
    </w:pPr>
    <w:rPr>
      <w:rFonts w:ascii="宋体" w:hAnsi="宋体"/>
      <w:kern w:val="0"/>
      <w:sz w:val="24"/>
    </w:rPr>
  </w:style>
  <w:style w:type="character" w:customStyle="1" w:styleId="style4098">
    <w:name w:val="批注文字 字符"/>
    <w:basedOn w:val="style65"/>
    <w:next w:val="style4098"/>
    <w:link w:val="style30"/>
    <w:uiPriority w:val="0"/>
    <w:rPr>
      <w:rFonts w:ascii="Calibri" w:cs="宋体" w:hAnsi="Calibri"/>
      <w:kern w:val="2"/>
      <w:sz w:val="21"/>
      <w:szCs w:val="24"/>
      <w:lang w:bidi="ar-SA"/>
    </w:rPr>
  </w:style>
  <w:style w:type="character" w:customStyle="1" w:styleId="style4099">
    <w:name w:val="批注主题 字符"/>
    <w:basedOn w:val="style4098"/>
    <w:next w:val="style4099"/>
    <w:link w:val="style106"/>
    <w:uiPriority w:val="0"/>
    <w:rPr>
      <w:rFonts w:ascii="Calibri" w:cs="宋体" w:hAnsi="Calibri"/>
      <w:b/>
      <w:bCs/>
      <w:kern w:val="2"/>
      <w:sz w:val="21"/>
      <w:szCs w:val="24"/>
      <w:lang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0889A63-A4C0-4347-8AF4-293AECAEF1FF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Words>1828</Words>
  <Pages>16</Pages>
  <Characters>1885</Characters>
  <Application>WPS Office</Application>
  <DocSecurity>0</DocSecurity>
  <Paragraphs>77</Paragraphs>
  <ScaleCrop>false</ScaleCrop>
  <LinksUpToDate>false</LinksUpToDate>
  <CharactersWithSpaces>1889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2025-04-28T02:27:00Z</dcterms:created>
  <dc:creator>Yolo_</dc:creator>
  <lastModifiedBy>NAM-AL00</lastModifiedBy>
  <dcterms:modified xsi:type="dcterms:W3CDTF">2025-04-30T11:39:18Z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E545FDC5E56F4E7093A7C780C2A28D97_13</vt:lpwstr>
  </property>
  <property fmtid="{D5CDD505-2E9C-101B-9397-08002B2CF9AE}" pid="4" name="KSOTemplateDocerSaveRecord">
    <vt:lpwstr>eyJoZGlkIjoiZThmNjAzMWJlZjFkMmQwODUwMTJkYzE2ODFiYmFmYTciLCJ1c2VySWQiOiI4NTk3NjkwMzEifQ==</vt:lpwstr>
  </property>
</Properties>
</file>